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3AC7C" w14:textId="5572776A" w:rsidR="001515E9" w:rsidRPr="00102C19" w:rsidRDefault="009B154A" w:rsidP="00855646">
      <w:pPr>
        <w:pStyle w:val="ListParagraph"/>
        <w:ind w:left="284"/>
        <w:jc w:val="center"/>
        <w:rPr>
          <w:rFonts w:ascii="Sakkal Majalla" w:hAnsi="Sakkal Majalla" w:cs="Sakkal Majalla"/>
          <w:b/>
          <w:bCs/>
          <w:color w:val="000000"/>
          <w:sz w:val="26"/>
          <w:szCs w:val="26"/>
          <w:lang w:val="en-ID"/>
        </w:rPr>
      </w:pPr>
      <w:r w:rsidRPr="00102C19">
        <w:rPr>
          <w:rFonts w:ascii="Sakkal Majalla" w:eastAsia="Calibri" w:hAnsi="Sakkal Majalla" w:cs="Sakkal Majalla"/>
          <w:b/>
          <w:bCs/>
          <w:noProof/>
          <w:kern w:val="0"/>
          <w:sz w:val="26"/>
          <w:szCs w:val="26"/>
        </w:rPr>
        <mc:AlternateContent>
          <mc:Choice Requires="wps">
            <w:drawing>
              <wp:anchor distT="0" distB="0" distL="114300" distR="114300" simplePos="0" relativeHeight="251659264" behindDoc="0" locked="0" layoutInCell="1" allowOverlap="1" wp14:anchorId="593BE49F" wp14:editId="4563CEC1">
                <wp:simplePos x="0" y="0"/>
                <wp:positionH relativeFrom="margin">
                  <wp:posOffset>1838325</wp:posOffset>
                </wp:positionH>
                <wp:positionV relativeFrom="paragraph">
                  <wp:posOffset>-66675</wp:posOffset>
                </wp:positionV>
                <wp:extent cx="2832100" cy="93535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353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FFA3A5" w14:textId="77777777" w:rsidR="009B154A" w:rsidRPr="00CF6911" w:rsidRDefault="009B154A" w:rsidP="001515E9">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An-Nataij: Jurnal Penelitian Bahasa Arab</w:t>
                            </w:r>
                          </w:p>
                          <w:p w14:paraId="3435C802" w14:textId="3CEAE453" w:rsidR="009B154A" w:rsidRPr="00855646" w:rsidRDefault="009B154A" w:rsidP="00855646">
                            <w:pPr>
                              <w:spacing w:after="0" w:line="240" w:lineRule="auto"/>
                              <w:jc w:val="right"/>
                              <w:rPr>
                                <w:rFonts w:ascii="Sakkal Majalla" w:hAnsi="Sakkal Majalla" w:cs="Sakkal Majalla"/>
                                <w:sz w:val="28"/>
                                <w:szCs w:val="28"/>
                                <w:lang w:val="en-US"/>
                              </w:rPr>
                            </w:pPr>
                            <w:r w:rsidRPr="00CF6911">
                              <w:rPr>
                                <w:rFonts w:ascii="Sakkal Majalla" w:hAnsi="Sakkal Majalla" w:cs="Sakkal Majalla"/>
                                <w:sz w:val="28"/>
                                <w:szCs w:val="28"/>
                              </w:rPr>
                              <w:t xml:space="preserve">Vol. </w:t>
                            </w:r>
                            <w:r>
                              <w:rPr>
                                <w:rFonts w:ascii="Sakkal Majalla" w:hAnsi="Sakkal Majalla" w:cs="Sakkal Majalla"/>
                                <w:sz w:val="28"/>
                                <w:szCs w:val="28"/>
                              </w:rPr>
                              <w:t>2</w:t>
                            </w:r>
                            <w:r w:rsidRPr="00CF6911">
                              <w:rPr>
                                <w:rFonts w:ascii="Sakkal Majalla" w:hAnsi="Sakkal Majalla" w:cs="Sakkal Majalla"/>
                                <w:sz w:val="28"/>
                                <w:szCs w:val="28"/>
                              </w:rPr>
                              <w:t xml:space="preserve"> No. </w:t>
                            </w:r>
                            <w:r>
                              <w:rPr>
                                <w:rFonts w:ascii="Sakkal Majalla" w:hAnsi="Sakkal Majalla" w:cs="Sakkal Majalla"/>
                                <w:sz w:val="28"/>
                                <w:szCs w:val="28"/>
                              </w:rPr>
                              <w:t>2</w:t>
                            </w:r>
                            <w:r w:rsidRPr="00CF6911">
                              <w:rPr>
                                <w:rFonts w:ascii="Sakkal Majalla" w:hAnsi="Sakkal Majalla" w:cs="Sakkal Majalla"/>
                                <w:sz w:val="28"/>
                                <w:szCs w:val="28"/>
                              </w:rPr>
                              <w:t xml:space="preserve"> </w:t>
                            </w:r>
                            <w:r>
                              <w:rPr>
                                <w:rFonts w:ascii="Sakkal Majalla" w:hAnsi="Sakkal Majalla" w:cs="Sakkal Majalla"/>
                                <w:sz w:val="28"/>
                                <w:szCs w:val="28"/>
                              </w:rPr>
                              <w:t>November 2023</w:t>
                            </w:r>
                            <w:r w:rsidRPr="00CF6911">
                              <w:rPr>
                                <w:rFonts w:ascii="Sakkal Majalla" w:hAnsi="Sakkal Majalla" w:cs="Sakkal Majalla"/>
                                <w:sz w:val="28"/>
                                <w:szCs w:val="28"/>
                              </w:rPr>
                              <w:t xml:space="preserve">, </w:t>
                            </w:r>
                            <w:r>
                              <w:rPr>
                                <w:rFonts w:ascii="Sakkal Majalla" w:hAnsi="Sakkal Majalla" w:cs="Sakkal Majalla"/>
                                <w:sz w:val="28"/>
                                <w:szCs w:val="28"/>
                              </w:rPr>
                              <w:t>1</w:t>
                            </w:r>
                            <w:r w:rsidR="00810B03">
                              <w:rPr>
                                <w:rFonts w:ascii="Sakkal Majalla" w:hAnsi="Sakkal Majalla" w:cs="Sakkal Majalla"/>
                                <w:sz w:val="28"/>
                                <w:szCs w:val="28"/>
                                <w:lang w:val="en-ID"/>
                              </w:rPr>
                              <w:t>9</w:t>
                            </w:r>
                            <w:r w:rsidR="00855646">
                              <w:rPr>
                                <w:rFonts w:ascii="Sakkal Majalla" w:hAnsi="Sakkal Majalla" w:cs="Sakkal Majalla"/>
                                <w:sz w:val="28"/>
                                <w:szCs w:val="28"/>
                                <w:lang w:val="en-ID"/>
                              </w:rPr>
                              <w:t>2</w:t>
                            </w:r>
                            <w:r w:rsidR="00B50566">
                              <w:rPr>
                                <w:rFonts w:ascii="Sakkal Majalla" w:hAnsi="Sakkal Majalla" w:cs="Sakkal Majalla"/>
                                <w:sz w:val="28"/>
                                <w:szCs w:val="28"/>
                              </w:rPr>
                              <w:t>-</w:t>
                            </w:r>
                            <w:r w:rsidR="00B50566">
                              <w:rPr>
                                <w:rFonts w:ascii="Sakkal Majalla" w:hAnsi="Sakkal Majalla" w:cs="Sakkal Majalla"/>
                                <w:sz w:val="28"/>
                                <w:szCs w:val="28"/>
                                <w:lang w:val="en-ID"/>
                              </w:rPr>
                              <w:t>20</w:t>
                            </w:r>
                            <w:r w:rsidR="00855646">
                              <w:rPr>
                                <w:rFonts w:ascii="Sakkal Majalla" w:hAnsi="Sakkal Majalla" w:cs="Sakkal Majalla"/>
                                <w:sz w:val="28"/>
                                <w:szCs w:val="28"/>
                                <w:lang w:val="en-US"/>
                              </w:rPr>
                              <w:t>5</w:t>
                            </w:r>
                            <w:bookmarkStart w:id="0" w:name="_GoBack"/>
                            <w:bookmarkEnd w:id="0"/>
                          </w:p>
                          <w:p w14:paraId="0E46D11E" w14:textId="77777777" w:rsidR="009B154A" w:rsidRPr="00CF6911" w:rsidRDefault="009B154A" w:rsidP="001515E9">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P-ISSN: 2829-8764, E-ISSN:  2829-8160</w:t>
                            </w:r>
                          </w:p>
                          <w:p w14:paraId="4DD11DF3" w14:textId="77777777" w:rsidR="009B154A" w:rsidRPr="00BD66EF" w:rsidRDefault="009B154A" w:rsidP="001515E9">
                            <w:pPr>
                              <w:spacing w:after="0" w:line="240" w:lineRule="auto"/>
                              <w:jc w:val="right"/>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93BE49F" id="_x0000_t202" coordsize="21600,21600" o:spt="202" path="m,l,21600r21600,l21600,xe">
                <v:stroke joinstyle="miter"/>
                <v:path gradientshapeok="t" o:connecttype="rect"/>
              </v:shapetype>
              <v:shape id="Text Box 2" o:spid="_x0000_s1026" type="#_x0000_t202" style="position:absolute;left:0;text-align:left;margin-left:144.75pt;margin-top:-5.25pt;width:223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4DgwIAAA8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" stroked="f" strokeweight=".5pt">
                <v:textbox>
                  <w:txbxContent>
                    <w:p w14:paraId="52FFA3A5" w14:textId="77777777" w:rsidR="009B154A" w:rsidRPr="00CF6911" w:rsidRDefault="009B154A" w:rsidP="001515E9">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An-Nataij: Jurnal Penelitian Bahasa Arab</w:t>
                      </w:r>
                    </w:p>
                    <w:p w14:paraId="3435C802" w14:textId="3CEAE453" w:rsidR="009B154A" w:rsidRPr="00855646" w:rsidRDefault="009B154A" w:rsidP="00855646">
                      <w:pPr>
                        <w:spacing w:after="0" w:line="240" w:lineRule="auto"/>
                        <w:jc w:val="right"/>
                        <w:rPr>
                          <w:rFonts w:ascii="Sakkal Majalla" w:hAnsi="Sakkal Majalla" w:cs="Sakkal Majalla"/>
                          <w:sz w:val="28"/>
                          <w:szCs w:val="28"/>
                          <w:lang w:val="en-US"/>
                        </w:rPr>
                      </w:pPr>
                      <w:r w:rsidRPr="00CF6911">
                        <w:rPr>
                          <w:rFonts w:ascii="Sakkal Majalla" w:hAnsi="Sakkal Majalla" w:cs="Sakkal Majalla"/>
                          <w:sz w:val="28"/>
                          <w:szCs w:val="28"/>
                        </w:rPr>
                        <w:t xml:space="preserve">Vol. </w:t>
                      </w:r>
                      <w:r>
                        <w:rPr>
                          <w:rFonts w:ascii="Sakkal Majalla" w:hAnsi="Sakkal Majalla" w:cs="Sakkal Majalla"/>
                          <w:sz w:val="28"/>
                          <w:szCs w:val="28"/>
                        </w:rPr>
                        <w:t>2</w:t>
                      </w:r>
                      <w:r w:rsidRPr="00CF6911">
                        <w:rPr>
                          <w:rFonts w:ascii="Sakkal Majalla" w:hAnsi="Sakkal Majalla" w:cs="Sakkal Majalla"/>
                          <w:sz w:val="28"/>
                          <w:szCs w:val="28"/>
                        </w:rPr>
                        <w:t xml:space="preserve"> No. </w:t>
                      </w:r>
                      <w:r>
                        <w:rPr>
                          <w:rFonts w:ascii="Sakkal Majalla" w:hAnsi="Sakkal Majalla" w:cs="Sakkal Majalla"/>
                          <w:sz w:val="28"/>
                          <w:szCs w:val="28"/>
                        </w:rPr>
                        <w:t>2</w:t>
                      </w:r>
                      <w:r w:rsidRPr="00CF6911">
                        <w:rPr>
                          <w:rFonts w:ascii="Sakkal Majalla" w:hAnsi="Sakkal Majalla" w:cs="Sakkal Majalla"/>
                          <w:sz w:val="28"/>
                          <w:szCs w:val="28"/>
                        </w:rPr>
                        <w:t xml:space="preserve"> </w:t>
                      </w:r>
                      <w:r>
                        <w:rPr>
                          <w:rFonts w:ascii="Sakkal Majalla" w:hAnsi="Sakkal Majalla" w:cs="Sakkal Majalla"/>
                          <w:sz w:val="28"/>
                          <w:szCs w:val="28"/>
                        </w:rPr>
                        <w:t>November 2023</w:t>
                      </w:r>
                      <w:r w:rsidRPr="00CF6911">
                        <w:rPr>
                          <w:rFonts w:ascii="Sakkal Majalla" w:hAnsi="Sakkal Majalla" w:cs="Sakkal Majalla"/>
                          <w:sz w:val="28"/>
                          <w:szCs w:val="28"/>
                        </w:rPr>
                        <w:t xml:space="preserve">, </w:t>
                      </w:r>
                      <w:r>
                        <w:rPr>
                          <w:rFonts w:ascii="Sakkal Majalla" w:hAnsi="Sakkal Majalla" w:cs="Sakkal Majalla"/>
                          <w:sz w:val="28"/>
                          <w:szCs w:val="28"/>
                        </w:rPr>
                        <w:t>1</w:t>
                      </w:r>
                      <w:r w:rsidR="00810B03">
                        <w:rPr>
                          <w:rFonts w:ascii="Sakkal Majalla" w:hAnsi="Sakkal Majalla" w:cs="Sakkal Majalla"/>
                          <w:sz w:val="28"/>
                          <w:szCs w:val="28"/>
                          <w:lang w:val="en-ID"/>
                        </w:rPr>
                        <w:t>9</w:t>
                      </w:r>
                      <w:r w:rsidR="00855646">
                        <w:rPr>
                          <w:rFonts w:ascii="Sakkal Majalla" w:hAnsi="Sakkal Majalla" w:cs="Sakkal Majalla"/>
                          <w:sz w:val="28"/>
                          <w:szCs w:val="28"/>
                          <w:lang w:val="en-ID"/>
                        </w:rPr>
                        <w:t>2</w:t>
                      </w:r>
                      <w:r w:rsidR="00B50566">
                        <w:rPr>
                          <w:rFonts w:ascii="Sakkal Majalla" w:hAnsi="Sakkal Majalla" w:cs="Sakkal Majalla"/>
                          <w:sz w:val="28"/>
                          <w:szCs w:val="28"/>
                        </w:rPr>
                        <w:t>-</w:t>
                      </w:r>
                      <w:r w:rsidR="00B50566">
                        <w:rPr>
                          <w:rFonts w:ascii="Sakkal Majalla" w:hAnsi="Sakkal Majalla" w:cs="Sakkal Majalla"/>
                          <w:sz w:val="28"/>
                          <w:szCs w:val="28"/>
                          <w:lang w:val="en-ID"/>
                        </w:rPr>
                        <w:t>20</w:t>
                      </w:r>
                      <w:r w:rsidR="00855646">
                        <w:rPr>
                          <w:rFonts w:ascii="Sakkal Majalla" w:hAnsi="Sakkal Majalla" w:cs="Sakkal Majalla"/>
                          <w:sz w:val="28"/>
                          <w:szCs w:val="28"/>
                          <w:lang w:val="en-US"/>
                        </w:rPr>
                        <w:t>5</w:t>
                      </w:r>
                      <w:bookmarkStart w:id="1" w:name="_GoBack"/>
                      <w:bookmarkEnd w:id="1"/>
                    </w:p>
                    <w:p w14:paraId="0E46D11E" w14:textId="77777777" w:rsidR="009B154A" w:rsidRPr="00CF6911" w:rsidRDefault="009B154A" w:rsidP="001515E9">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P-ISSN: 2829-8764, E-ISSN:  2829-8160</w:t>
                      </w:r>
                    </w:p>
                    <w:p w14:paraId="4DD11DF3" w14:textId="77777777" w:rsidR="009B154A" w:rsidRPr="00BD66EF" w:rsidRDefault="009B154A" w:rsidP="001515E9">
                      <w:pPr>
                        <w:spacing w:after="0" w:line="240" w:lineRule="auto"/>
                        <w:jc w:val="right"/>
                        <w:rPr>
                          <w:rFonts w:ascii="Cambria" w:hAnsi="Cambria"/>
                        </w:rPr>
                      </w:pPr>
                    </w:p>
                  </w:txbxContent>
                </v:textbox>
                <w10:wrap anchorx="margin"/>
              </v:shape>
            </w:pict>
          </mc:Fallback>
        </mc:AlternateContent>
      </w:r>
      <w:r w:rsidR="00102C19" w:rsidRPr="00102C19">
        <w:rPr>
          <w:rFonts w:ascii="Sakkal Majalla" w:hAnsi="Sakkal Majalla" w:cs="Sakkal Majalla"/>
          <w:noProof/>
          <w:kern w:val="0"/>
          <w:sz w:val="26"/>
          <w:szCs w:val="26"/>
        </w:rPr>
        <w:drawing>
          <wp:anchor distT="0" distB="0" distL="114300" distR="114300" simplePos="0" relativeHeight="251661312" behindDoc="0" locked="0" layoutInCell="1" allowOverlap="1" wp14:anchorId="4CEBFA84" wp14:editId="235C0270">
            <wp:simplePos x="0" y="0"/>
            <wp:positionH relativeFrom="column">
              <wp:posOffset>0</wp:posOffset>
            </wp:positionH>
            <wp:positionV relativeFrom="paragraph">
              <wp:posOffset>-635</wp:posOffset>
            </wp:positionV>
            <wp:extent cx="1657985" cy="375920"/>
            <wp:effectExtent l="0" t="0" r="0" b="508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985"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CD66F" w14:textId="77777777" w:rsidR="001515E9" w:rsidRPr="00102C19" w:rsidRDefault="001515E9" w:rsidP="00855646">
      <w:pPr>
        <w:pStyle w:val="ListParagraph"/>
        <w:ind w:left="284"/>
        <w:jc w:val="center"/>
        <w:rPr>
          <w:rFonts w:ascii="Sakkal Majalla" w:hAnsi="Sakkal Majalla" w:cs="Sakkal Majalla"/>
          <w:b/>
          <w:bCs/>
          <w:color w:val="000000"/>
          <w:sz w:val="26"/>
          <w:szCs w:val="26"/>
          <w:lang w:val="id-ID"/>
        </w:rPr>
      </w:pPr>
    </w:p>
    <w:p w14:paraId="7D7B1B70" w14:textId="77777777" w:rsidR="001515E9" w:rsidRDefault="001515E9" w:rsidP="00855646">
      <w:pPr>
        <w:pStyle w:val="ListParagraph"/>
        <w:ind w:left="284"/>
        <w:jc w:val="center"/>
        <w:rPr>
          <w:rFonts w:ascii="Sakkal Majalla" w:hAnsi="Sakkal Majalla" w:cs="Sakkal Majalla"/>
          <w:b/>
          <w:bCs/>
          <w:color w:val="000000"/>
          <w:sz w:val="26"/>
          <w:szCs w:val="26"/>
          <w:lang w:val="id-ID"/>
        </w:rPr>
      </w:pPr>
    </w:p>
    <w:p w14:paraId="4B160E9C" w14:textId="77777777" w:rsidR="009B154A" w:rsidRPr="00102C19" w:rsidRDefault="009B154A" w:rsidP="00855646">
      <w:pPr>
        <w:pStyle w:val="ListParagraph"/>
        <w:ind w:left="284"/>
        <w:jc w:val="center"/>
        <w:rPr>
          <w:rFonts w:ascii="Sakkal Majalla" w:hAnsi="Sakkal Majalla" w:cs="Sakkal Majalla"/>
          <w:b/>
          <w:bCs/>
          <w:color w:val="000000"/>
          <w:sz w:val="26"/>
          <w:szCs w:val="26"/>
          <w:lang w:val="id-ID"/>
        </w:rPr>
      </w:pPr>
    </w:p>
    <w:p w14:paraId="645114BC" w14:textId="3CB0585D" w:rsidR="001B34AB" w:rsidRPr="00102C19" w:rsidRDefault="001B34AB" w:rsidP="00855646">
      <w:pPr>
        <w:pStyle w:val="ListParagraph"/>
        <w:ind w:left="284"/>
        <w:jc w:val="center"/>
        <w:rPr>
          <w:rFonts w:ascii="Sakkal Majalla" w:hAnsi="Sakkal Majalla" w:cs="Sakkal Majalla"/>
          <w:b/>
          <w:bCs/>
          <w:color w:val="000000"/>
          <w:sz w:val="26"/>
          <w:szCs w:val="26"/>
        </w:rPr>
      </w:pPr>
      <w:r w:rsidRPr="00102C19">
        <w:rPr>
          <w:rFonts w:ascii="Sakkal Majalla" w:hAnsi="Sakkal Majalla" w:cs="Sakkal Majalla"/>
          <w:b/>
          <w:bCs/>
          <w:color w:val="000000"/>
          <w:sz w:val="26"/>
          <w:szCs w:val="26"/>
          <w:rtl/>
          <w:lang w:val="id-ID"/>
        </w:rPr>
        <w:t>ت</w:t>
      </w:r>
      <w:r w:rsidRPr="00102C19">
        <w:rPr>
          <w:rFonts w:ascii="Sakkal Majalla" w:hAnsi="Sakkal Majalla" w:cs="Sakkal Majalla"/>
          <w:b/>
          <w:bCs/>
          <w:color w:val="000000"/>
          <w:sz w:val="26"/>
          <w:szCs w:val="26"/>
          <w:rtl/>
        </w:rPr>
        <w:t xml:space="preserve">طبيق طريقة الحوار بتعليم اللغة العربية في </w:t>
      </w:r>
      <w:r w:rsidRPr="00102C19">
        <w:rPr>
          <w:rFonts w:ascii="Sakkal Majalla" w:hAnsi="Sakkal Majalla" w:cs="Sakkal Majalla"/>
          <w:b/>
          <w:bCs/>
          <w:color w:val="000000" w:themeColor="text1"/>
          <w:sz w:val="26"/>
          <w:szCs w:val="26"/>
          <w:shd w:val="clear" w:color="auto" w:fill="FFFFFF"/>
          <w:rtl/>
        </w:rPr>
        <w:t>المدرسة الث</w:t>
      </w:r>
      <w:r w:rsidRPr="00102C19">
        <w:rPr>
          <w:rFonts w:ascii="Sakkal Majalla" w:hAnsi="Sakkal Majalla" w:cs="Sakkal Majalla"/>
          <w:b/>
          <w:bCs/>
          <w:color w:val="000000" w:themeColor="text1"/>
          <w:sz w:val="26"/>
          <w:szCs w:val="26"/>
          <w:shd w:val="clear" w:color="auto" w:fill="FFFFFF"/>
          <w:rtl/>
          <w:lang w:val="id-ID"/>
        </w:rPr>
        <w:t>ّ</w:t>
      </w:r>
      <w:r w:rsidRPr="00102C19">
        <w:rPr>
          <w:rFonts w:ascii="Sakkal Majalla" w:hAnsi="Sakkal Majalla" w:cs="Sakkal Majalla"/>
          <w:b/>
          <w:bCs/>
          <w:color w:val="000000" w:themeColor="text1"/>
          <w:sz w:val="26"/>
          <w:szCs w:val="26"/>
          <w:shd w:val="clear" w:color="auto" w:fill="FFFFFF"/>
          <w:rtl/>
        </w:rPr>
        <w:t>انويّة</w:t>
      </w:r>
      <w:r w:rsidRPr="00102C19">
        <w:rPr>
          <w:rFonts w:ascii="Sakkal Majalla" w:hAnsi="Sakkal Majalla" w:cs="Sakkal Majalla"/>
          <w:b/>
          <w:bCs/>
          <w:color w:val="000000" w:themeColor="text1"/>
          <w:sz w:val="26"/>
          <w:szCs w:val="26"/>
          <w:shd w:val="clear" w:color="auto" w:fill="FFFFFF"/>
          <w:rtl/>
          <w:lang w:val="id-ID"/>
        </w:rPr>
        <w:t xml:space="preserve"> </w:t>
      </w:r>
      <w:r w:rsidRPr="00102C19">
        <w:rPr>
          <w:rFonts w:ascii="Sakkal Majalla" w:hAnsi="Sakkal Majalla" w:cs="Sakkal Majalla"/>
          <w:b/>
          <w:bCs/>
          <w:color w:val="000000" w:themeColor="text1"/>
          <w:sz w:val="26"/>
          <w:szCs w:val="26"/>
          <w:shd w:val="clear" w:color="auto" w:fill="FFFFFF"/>
          <w:rtl/>
        </w:rPr>
        <w:t>الإسلامية ال</w:t>
      </w:r>
      <w:r w:rsidRPr="00102C19">
        <w:rPr>
          <w:rFonts w:ascii="Sakkal Majalla" w:hAnsi="Sakkal Majalla" w:cs="Sakkal Majalla"/>
          <w:b/>
          <w:bCs/>
          <w:color w:val="000000" w:themeColor="text1"/>
          <w:sz w:val="26"/>
          <w:szCs w:val="26"/>
          <w:rtl/>
        </w:rPr>
        <w:t>حكومية</w:t>
      </w:r>
      <w:r w:rsidRPr="00102C19">
        <w:rPr>
          <w:rFonts w:ascii="Sakkal Majalla" w:hAnsi="Sakkal Majalla" w:cs="Sakkal Majalla"/>
          <w:b/>
          <w:bCs/>
          <w:color w:val="000000"/>
          <w:sz w:val="26"/>
          <w:szCs w:val="26"/>
          <w:rtl/>
        </w:rPr>
        <w:t xml:space="preserve"> </w:t>
      </w:r>
      <w:r w:rsidRPr="00102C19">
        <w:rPr>
          <w:rFonts w:ascii="Sakkal Majalla" w:hAnsi="Sakkal Majalla" w:cs="Sakkal Majalla"/>
          <w:b/>
          <w:bCs/>
          <w:color w:val="000000"/>
          <w:sz w:val="26"/>
          <w:szCs w:val="26"/>
          <w:rtl/>
          <w:lang w:val="id-ID"/>
        </w:rPr>
        <w:t>١</w:t>
      </w:r>
      <w:r w:rsidRPr="00102C19">
        <w:rPr>
          <w:rFonts w:ascii="Sakkal Majalla" w:hAnsi="Sakkal Majalla" w:cs="Sakkal Majalla"/>
          <w:b/>
          <w:bCs/>
          <w:color w:val="000000"/>
          <w:sz w:val="26"/>
          <w:szCs w:val="26"/>
          <w:rtl/>
        </w:rPr>
        <w:t xml:space="preserve"> ماديون</w:t>
      </w:r>
    </w:p>
    <w:p w14:paraId="543AB08A" w14:textId="475C2C19" w:rsidR="00C822F8" w:rsidRPr="002368B6" w:rsidRDefault="00924141" w:rsidP="00855646">
      <w:pPr>
        <w:pStyle w:val="ListParagraph"/>
        <w:ind w:left="284"/>
        <w:jc w:val="center"/>
        <w:rPr>
          <w:rFonts w:ascii="Sakkal Majalla" w:hAnsi="Sakkal Majalla" w:cs="Sakkal Majalla"/>
          <w:b/>
          <w:bCs/>
          <w:color w:val="000000"/>
          <w:sz w:val="26"/>
          <w:szCs w:val="26"/>
          <w:lang w:val="en-ID"/>
        </w:rPr>
      </w:pPr>
      <w:r w:rsidRPr="002368B6">
        <w:rPr>
          <w:rFonts w:ascii="Sakkal Majalla" w:hAnsi="Sakkal Majalla" w:cs="Sakkal Majalla"/>
          <w:b/>
          <w:bCs/>
          <w:color w:val="000000"/>
          <w:sz w:val="26"/>
          <w:szCs w:val="26"/>
          <w:lang w:val="id-ID"/>
        </w:rPr>
        <w:t>Luthfi Hanifah</w:t>
      </w:r>
      <w:r w:rsidRPr="002368B6">
        <w:rPr>
          <w:rFonts w:ascii="Sakkal Majalla" w:hAnsi="Sakkal Majalla" w:cs="Sakkal Majalla"/>
          <w:b/>
          <w:bCs/>
          <w:color w:val="000000"/>
          <w:sz w:val="26"/>
          <w:szCs w:val="26"/>
          <w:lang w:val="en-ID"/>
        </w:rPr>
        <w:t xml:space="preserve">, Ahmad </w:t>
      </w:r>
      <w:proofErr w:type="spellStart"/>
      <w:r w:rsidRPr="002368B6">
        <w:rPr>
          <w:rFonts w:ascii="Sakkal Majalla" w:hAnsi="Sakkal Majalla" w:cs="Sakkal Majalla"/>
          <w:b/>
          <w:bCs/>
          <w:color w:val="000000"/>
          <w:sz w:val="26"/>
          <w:szCs w:val="26"/>
          <w:lang w:val="en-ID"/>
        </w:rPr>
        <w:t>Zubaidi</w:t>
      </w:r>
      <w:proofErr w:type="spellEnd"/>
    </w:p>
    <w:p w14:paraId="628C0E10" w14:textId="77777777" w:rsidR="006912E5" w:rsidRDefault="006912E5" w:rsidP="00855646">
      <w:pPr>
        <w:spacing w:after="0" w:line="240" w:lineRule="auto"/>
        <w:jc w:val="center"/>
        <w:rPr>
          <w:rFonts w:ascii="Sakkal Majalla" w:hAnsi="Sakkal Majalla" w:cs="Sakkal Majalla"/>
          <w:sz w:val="26"/>
          <w:szCs w:val="26"/>
          <w:lang w:val="en-US"/>
        </w:rPr>
      </w:pPr>
      <w:r>
        <w:rPr>
          <w:rFonts w:ascii="Sakkal Majalla" w:hAnsi="Sakkal Majalla" w:cs="Sakkal Majalla"/>
          <w:sz w:val="26"/>
          <w:szCs w:val="26"/>
          <w:lang w:val="en-US"/>
        </w:rPr>
        <w:t xml:space="preserve">IAIN </w:t>
      </w:r>
      <w:proofErr w:type="spellStart"/>
      <w:r>
        <w:rPr>
          <w:rFonts w:ascii="Sakkal Majalla" w:hAnsi="Sakkal Majalla" w:cs="Sakkal Majalla"/>
          <w:sz w:val="26"/>
          <w:szCs w:val="26"/>
          <w:lang w:val="en-US"/>
        </w:rPr>
        <w:t>Ponorogo</w:t>
      </w:r>
      <w:proofErr w:type="spellEnd"/>
    </w:p>
    <w:p w14:paraId="23671A4C" w14:textId="60AEC3A3" w:rsidR="00C822F8" w:rsidRPr="00924141" w:rsidRDefault="0010596E" w:rsidP="00855646">
      <w:pPr>
        <w:pStyle w:val="ListParagraph"/>
        <w:ind w:left="284"/>
        <w:jc w:val="center"/>
        <w:rPr>
          <w:rFonts w:ascii="Sakkal Majalla" w:hAnsi="Sakkal Majalla" w:cs="Sakkal Majalla"/>
          <w:i/>
          <w:iCs/>
          <w:color w:val="000000"/>
          <w:sz w:val="26"/>
          <w:szCs w:val="26"/>
          <w:lang w:val="en-ID"/>
        </w:rPr>
      </w:pPr>
      <w:hyperlink r:id="rId8" w:history="1">
        <w:r w:rsidR="00DC7FE5" w:rsidRPr="00102C19">
          <w:rPr>
            <w:rStyle w:val="Hyperlink"/>
            <w:rFonts w:ascii="Sakkal Majalla" w:hAnsi="Sakkal Majalla" w:cs="Sakkal Majalla"/>
            <w:i/>
            <w:iCs/>
            <w:color w:val="000000" w:themeColor="text1"/>
            <w:sz w:val="26"/>
            <w:szCs w:val="26"/>
            <w:lang w:val="id-ID"/>
          </w:rPr>
          <w:t>luthfihanifah80@gmail.com</w:t>
        </w:r>
      </w:hyperlink>
      <w:r w:rsidR="00924141">
        <w:rPr>
          <w:rStyle w:val="Hyperlink"/>
          <w:rFonts w:ascii="Sakkal Majalla" w:hAnsi="Sakkal Majalla" w:cs="Sakkal Majalla"/>
          <w:i/>
          <w:iCs/>
          <w:color w:val="000000" w:themeColor="text1"/>
          <w:sz w:val="26"/>
          <w:szCs w:val="26"/>
          <w:lang w:val="en-ID"/>
        </w:rPr>
        <w:t xml:space="preserve">, </w:t>
      </w:r>
      <w:r w:rsidR="00924141" w:rsidRPr="00924141">
        <w:rPr>
          <w:rStyle w:val="Hyperlink"/>
          <w:rFonts w:ascii="Sakkal Majalla" w:hAnsi="Sakkal Majalla" w:cs="Sakkal Majalla"/>
          <w:i/>
          <w:iCs/>
          <w:color w:val="000000" w:themeColor="text1"/>
          <w:sz w:val="26"/>
          <w:szCs w:val="26"/>
          <w:lang w:val="en-ID"/>
        </w:rPr>
        <w:t>zubaidiahmad716@gmail.com</w:t>
      </w:r>
    </w:p>
    <w:p w14:paraId="0030163A" w14:textId="77777777" w:rsidR="00DC7FE5" w:rsidRPr="00102C19" w:rsidRDefault="00DC7FE5" w:rsidP="00855646">
      <w:pPr>
        <w:pStyle w:val="ListParagraph"/>
        <w:bidi/>
        <w:ind w:left="284"/>
        <w:jc w:val="left"/>
        <w:rPr>
          <w:rFonts w:ascii="Sakkal Majalla" w:hAnsi="Sakkal Majalla" w:cs="Sakkal Majalla"/>
          <w:b/>
          <w:bCs/>
          <w:i/>
          <w:iCs/>
          <w:color w:val="000000"/>
          <w:sz w:val="26"/>
          <w:szCs w:val="26"/>
          <w:rtl/>
        </w:rPr>
      </w:pPr>
    </w:p>
    <w:p w14:paraId="6AC0C403" w14:textId="4150312F" w:rsidR="00B71F30" w:rsidRPr="00102C19" w:rsidRDefault="009B154A" w:rsidP="00855646">
      <w:pPr>
        <w:bidi/>
        <w:spacing w:after="0" w:line="240" w:lineRule="auto"/>
        <w:rPr>
          <w:rFonts w:ascii="Sakkal Majalla" w:hAnsi="Sakkal Majalla" w:cs="Sakkal Majalla"/>
          <w:b/>
          <w:bCs/>
          <w:sz w:val="26"/>
          <w:szCs w:val="26"/>
        </w:rPr>
      </w:pPr>
      <w:r>
        <w:rPr>
          <w:rFonts w:ascii="Sakkal Majalla" w:hAnsi="Sakkal Majalla" w:cs="Sakkal Majalla"/>
          <w:b/>
          <w:bCs/>
          <w:sz w:val="26"/>
          <w:szCs w:val="26"/>
          <w:rtl/>
        </w:rPr>
        <w:t>المل</w:t>
      </w:r>
      <w:r w:rsidR="003F7CF3" w:rsidRPr="00102C19">
        <w:rPr>
          <w:rFonts w:ascii="Sakkal Majalla" w:hAnsi="Sakkal Majalla" w:cs="Sakkal Majalla"/>
          <w:b/>
          <w:bCs/>
          <w:sz w:val="26"/>
          <w:szCs w:val="26"/>
          <w:rtl/>
        </w:rPr>
        <w:t>خ</w:t>
      </w:r>
      <w:r w:rsidR="00E428F6" w:rsidRPr="00102C19">
        <w:rPr>
          <w:rFonts w:ascii="Sakkal Majalla" w:hAnsi="Sakkal Majalla" w:cs="Sakkal Majalla"/>
          <w:b/>
          <w:bCs/>
          <w:sz w:val="26"/>
          <w:szCs w:val="26"/>
          <w:rtl/>
        </w:rPr>
        <w:t>ص</w:t>
      </w:r>
    </w:p>
    <w:p w14:paraId="2DC5B664" w14:textId="6D746CB4" w:rsidR="00E428F6" w:rsidRPr="009B154A" w:rsidRDefault="00B71F30" w:rsidP="00855646">
      <w:pPr>
        <w:bidi/>
        <w:spacing w:after="0" w:line="240" w:lineRule="auto"/>
        <w:ind w:firstLine="720"/>
        <w:jc w:val="both"/>
        <w:rPr>
          <w:rFonts w:ascii="Sakkal Majalla" w:eastAsia="Times New Roman" w:hAnsi="Sakkal Majalla" w:cs="Sakkal Majalla"/>
          <w:i/>
          <w:iCs/>
          <w:sz w:val="24"/>
          <w:szCs w:val="24"/>
          <w:lang w:val="en-US" w:eastAsia="en-US"/>
        </w:rPr>
      </w:pPr>
      <w:r w:rsidRPr="00102C19">
        <w:rPr>
          <w:rFonts w:ascii="Sakkal Majalla" w:hAnsi="Sakkal Majalla" w:cs="Sakkal Majalla"/>
          <w:i/>
          <w:iCs/>
          <w:color w:val="000000"/>
          <w:sz w:val="24"/>
          <w:szCs w:val="24"/>
          <w:rtl/>
        </w:rPr>
        <w:t>أسلوب الحوار هو محادثة بين شخصين أو أكثر يناقشون مادة ما. غالبًا ما يستخدم المعلمون طريقة الحوار كطريقة تعليم ، خاصة في تعلم اللغة العربية. في تعليم اللغة العربية ، يجب أن يبدأ أيضًا بالمحادثة ، حتى بالكلمات البسيطة التي فهمها الطلاب وفهموها. يمكن لطريقة الحوار أن تبرز إبداع الطلاب أثناء التعلم ، بحيث يصبح الطلاب أكثر نشاطًا ويفهمون بسهولة المواد المقدمة ، خاصة في المواد العربية. التعلم باستخدام طريقة الحوار له أثر إيجابي يتمثل في تحسين نتائج تعلم الطلاب</w:t>
      </w:r>
      <w:r w:rsidRPr="00102C19">
        <w:rPr>
          <w:rFonts w:ascii="Sakkal Majalla" w:hAnsi="Sakkal Majalla" w:cs="Sakkal Majalla"/>
          <w:i/>
          <w:iCs/>
          <w:color w:val="000000"/>
          <w:sz w:val="24"/>
          <w:szCs w:val="24"/>
        </w:rPr>
        <w:t>.</w:t>
      </w:r>
      <w:r w:rsidR="009B154A">
        <w:rPr>
          <w:rFonts w:ascii="Sakkal Majalla" w:eastAsia="Times New Roman" w:hAnsi="Sakkal Majalla" w:cs="Sakkal Majalla"/>
          <w:i/>
          <w:iCs/>
          <w:sz w:val="24"/>
          <w:szCs w:val="24"/>
          <w:lang w:val="en-US" w:eastAsia="en-US"/>
        </w:rPr>
        <w:t xml:space="preserve"> </w:t>
      </w:r>
      <w:r w:rsidRPr="00102C19">
        <w:rPr>
          <w:rFonts w:ascii="Sakkal Majalla" w:hAnsi="Sakkal Majalla" w:cs="Sakkal Majalla"/>
          <w:i/>
          <w:iCs/>
          <w:color w:val="000000"/>
          <w:sz w:val="24"/>
          <w:szCs w:val="24"/>
          <w:rtl/>
        </w:rPr>
        <w:t xml:space="preserve">وبالمثل ، تعلم اللغة العربية في </w:t>
      </w:r>
      <w:r w:rsidRPr="00102C19">
        <w:rPr>
          <w:rFonts w:ascii="Sakkal Majalla" w:hAnsi="Sakkal Majalla" w:cs="Sakkal Majalla"/>
          <w:i/>
          <w:iCs/>
          <w:color w:val="000000"/>
          <w:sz w:val="24"/>
          <w:szCs w:val="24"/>
          <w:shd w:val="clear" w:color="auto" w:fill="FFFFFF"/>
          <w:rtl/>
        </w:rPr>
        <w:t>المدرسة الثّانويّة الإسلامية ال</w:t>
      </w:r>
      <w:r w:rsidRPr="00102C19">
        <w:rPr>
          <w:rFonts w:ascii="Sakkal Majalla" w:hAnsi="Sakkal Majalla" w:cs="Sakkal Majalla"/>
          <w:i/>
          <w:iCs/>
          <w:color w:val="000000"/>
          <w:sz w:val="24"/>
          <w:szCs w:val="24"/>
          <w:rtl/>
        </w:rPr>
        <w:t>حكومية ١ ماديون</w:t>
      </w:r>
      <w:r w:rsidRPr="00102C19">
        <w:rPr>
          <w:rFonts w:ascii="Sakkal Majalla" w:hAnsi="Sakkal Majalla" w:cs="Sakkal Majalla"/>
          <w:i/>
          <w:iCs/>
          <w:color w:val="000000"/>
          <w:sz w:val="24"/>
          <w:szCs w:val="24"/>
        </w:rPr>
        <w:t xml:space="preserve">. </w:t>
      </w:r>
      <w:r w:rsidRPr="00102C19">
        <w:rPr>
          <w:rFonts w:ascii="Sakkal Majalla" w:hAnsi="Sakkal Majalla" w:cs="Sakkal Majalla"/>
          <w:i/>
          <w:iCs/>
          <w:color w:val="000000"/>
          <w:sz w:val="24"/>
          <w:szCs w:val="24"/>
          <w:rtl/>
        </w:rPr>
        <w:t xml:space="preserve">عند تعلم اللغة العربية في </w:t>
      </w:r>
      <w:r w:rsidRPr="00102C19">
        <w:rPr>
          <w:rFonts w:ascii="Sakkal Majalla" w:hAnsi="Sakkal Majalla" w:cs="Sakkal Majalla"/>
          <w:i/>
          <w:iCs/>
          <w:color w:val="000000"/>
          <w:sz w:val="24"/>
          <w:szCs w:val="24"/>
          <w:shd w:val="clear" w:color="auto" w:fill="FFFFFF"/>
          <w:rtl/>
        </w:rPr>
        <w:t>المدرسة الثّانويّة الإسلامية ال</w:t>
      </w:r>
      <w:r w:rsidRPr="00102C19">
        <w:rPr>
          <w:rFonts w:ascii="Sakkal Majalla" w:hAnsi="Sakkal Majalla" w:cs="Sakkal Majalla"/>
          <w:i/>
          <w:iCs/>
          <w:color w:val="000000"/>
          <w:sz w:val="24"/>
          <w:szCs w:val="24"/>
          <w:rtl/>
        </w:rPr>
        <w:t>حكومية ١ ماديون، غالبًا ما يولي الطلاب اهتمامًا أقل عند تعلم اللغة العربية لأسباب مختلفة. وقد أثر ذلك على أن درجاتهم غير مكتملة في العديد من جوانب تعلم اللغة العربية ، وبالتالي فإن المعلم يطبق أيضًا طريقة الحوار لتعلم اللغة العربية للتغلب على هذه المشكلات</w:t>
      </w:r>
      <w:r w:rsidRPr="00102C19">
        <w:rPr>
          <w:rFonts w:ascii="Sakkal Majalla" w:hAnsi="Sakkal Majalla" w:cs="Sakkal Majalla"/>
          <w:i/>
          <w:iCs/>
          <w:color w:val="000000"/>
          <w:sz w:val="24"/>
          <w:szCs w:val="24"/>
        </w:rPr>
        <w:t>.</w:t>
      </w:r>
      <w:r w:rsidRPr="00102C19">
        <w:rPr>
          <w:rFonts w:ascii="Sakkal Majalla" w:eastAsia="Times New Roman" w:hAnsi="Sakkal Majalla" w:cs="Sakkal Majalla"/>
          <w:i/>
          <w:iCs/>
          <w:color w:val="000000"/>
          <w:sz w:val="24"/>
          <w:szCs w:val="24"/>
          <w:rtl/>
          <w:lang w:val="en-US" w:eastAsia="en-US"/>
        </w:rPr>
        <w:t xml:space="preserve"> </w:t>
      </w:r>
      <w:r w:rsidRPr="00102C19">
        <w:rPr>
          <w:rFonts w:ascii="Sakkal Majalla" w:hAnsi="Sakkal Majalla" w:cs="Sakkal Majalla"/>
          <w:i/>
          <w:iCs/>
          <w:color w:val="000000"/>
          <w:sz w:val="24"/>
          <w:szCs w:val="24"/>
          <w:rtl/>
        </w:rPr>
        <w:t xml:space="preserve">كان الغرض من هذه الدراسة هو معرفة وشرح في نفس الوقت عملية تطبيق طريقة الحوار في تعلم اللغة العربية ، وشرح العوامل المثبطة والداعمة في تطبيق طريقة الحوار ، وشرح نتائج تعلم الطلاب باستخدام طريقة الحوار. تستخدم هذه الدراسة نهجًا نوعيًا يتم من خلاله جمع البيانات وإجراء المقابلات والملاحظات واسترجاع الوثائق. بالإضافة إلى ذلك ، فإن تقنية تحليل صحة البيانات المستخدمة من قبل الباحثين هي التثليث. للبحث الذي تم إجراؤه في </w:t>
      </w:r>
      <w:r w:rsidRPr="00102C19">
        <w:rPr>
          <w:rFonts w:ascii="Sakkal Majalla" w:hAnsi="Sakkal Majalla" w:cs="Sakkal Majalla"/>
          <w:i/>
          <w:iCs/>
          <w:color w:val="000000"/>
          <w:sz w:val="24"/>
          <w:szCs w:val="24"/>
          <w:shd w:val="clear" w:color="auto" w:fill="FFFFFF"/>
          <w:rtl/>
        </w:rPr>
        <w:t>المدرسة الثّانويّة الإسلامية ال</w:t>
      </w:r>
      <w:r w:rsidRPr="00102C19">
        <w:rPr>
          <w:rFonts w:ascii="Sakkal Majalla" w:hAnsi="Sakkal Majalla" w:cs="Sakkal Majalla"/>
          <w:i/>
          <w:iCs/>
          <w:color w:val="000000"/>
          <w:sz w:val="24"/>
          <w:szCs w:val="24"/>
          <w:rtl/>
        </w:rPr>
        <w:t>حكومية ١ ماديون ، أخذ الباحثون عدة فصول لاستخدامها كأماكن للمراقبة ، وهي الصف العاشر (قسم العلومو) و الصف العاشر (قسم الدنية</w:t>
      </w:r>
      <w:r w:rsidRPr="00102C19">
        <w:rPr>
          <w:rFonts w:ascii="Sakkal Majalla" w:eastAsia="Times New Roman" w:hAnsi="Sakkal Majalla" w:cs="Sakkal Majalla"/>
          <w:i/>
          <w:iCs/>
          <w:sz w:val="24"/>
          <w:szCs w:val="24"/>
          <w:rtl/>
          <w:lang w:val="en-US" w:eastAsia="en-US"/>
        </w:rPr>
        <w:t>).</w:t>
      </w:r>
      <w:r w:rsidR="009B154A">
        <w:rPr>
          <w:rFonts w:ascii="Sakkal Majalla" w:eastAsia="Times New Roman" w:hAnsi="Sakkal Majalla" w:cs="Sakkal Majalla"/>
          <w:i/>
          <w:iCs/>
          <w:sz w:val="24"/>
          <w:szCs w:val="24"/>
          <w:lang w:val="en-US" w:eastAsia="en-US"/>
        </w:rPr>
        <w:t xml:space="preserve"> </w:t>
      </w:r>
      <w:r w:rsidRPr="00102C19">
        <w:rPr>
          <w:rFonts w:ascii="Sakkal Majalla" w:hAnsi="Sakkal Majalla" w:cs="Sakkal Majalla"/>
          <w:i/>
          <w:iCs/>
          <w:color w:val="000000"/>
          <w:sz w:val="24"/>
          <w:szCs w:val="24"/>
          <w:rtl/>
        </w:rPr>
        <w:t>تشير نتائج هذه الدراسة إلى أن عملية تعلم اللغة العربية باستخدام طريقة الحوار يمكن أن تحسن نتائج تعلم الطلاب ، فضلاً عن اهتمام الطلاب بتعلم اللغة العربية. في تطبيق طريقة الحوار في الصنف الصف العاشر (قسم العلومو) و الصف العاشر (قسم الدنية)</w:t>
      </w:r>
      <w:r w:rsidRPr="00102C19">
        <w:rPr>
          <w:rFonts w:ascii="Sakkal Majalla" w:hAnsi="Sakkal Majalla" w:cs="Sakkal Majalla"/>
          <w:i/>
          <w:iCs/>
          <w:color w:val="000000"/>
          <w:sz w:val="24"/>
          <w:szCs w:val="24"/>
        </w:rPr>
        <w:t xml:space="preserve">. </w:t>
      </w:r>
      <w:r w:rsidRPr="00102C19">
        <w:rPr>
          <w:rFonts w:ascii="Sakkal Majalla" w:hAnsi="Sakkal Majalla" w:cs="Sakkal Majalla"/>
          <w:i/>
          <w:iCs/>
          <w:color w:val="000000"/>
          <w:sz w:val="24"/>
          <w:szCs w:val="24"/>
          <w:rtl/>
        </w:rPr>
        <w:t>هناك عدة عوامل تدعم وتعيق عملية تطبيق طريقة الحوار في الفصل. العوامل المثبطة هي البيئة ، وقت التعلم ، وتطبيق المفرودات المحددة. لكن هناك أيضًا عوامل تدعم تطبيق منهج الحوار ، وهي الكتب المدرسية ، والمرافق الكاملة ، والمعلمين القادرين على نقل المادة بشكل جيد</w:t>
      </w:r>
      <w:r w:rsidRPr="00102C19">
        <w:rPr>
          <w:rFonts w:ascii="Sakkal Majalla" w:hAnsi="Sakkal Majalla" w:cs="Sakkal Majalla"/>
          <w:i/>
          <w:iCs/>
          <w:color w:val="000000"/>
          <w:sz w:val="24"/>
          <w:szCs w:val="24"/>
        </w:rPr>
        <w:t>.</w:t>
      </w:r>
    </w:p>
    <w:p w14:paraId="13D394BA" w14:textId="05CB32F7" w:rsidR="00360622" w:rsidRPr="00102C19" w:rsidRDefault="00360622" w:rsidP="00855646">
      <w:pPr>
        <w:bidi/>
        <w:spacing w:line="240" w:lineRule="auto"/>
        <w:rPr>
          <w:rFonts w:ascii="Sakkal Majalla" w:hAnsi="Sakkal Majalla" w:cs="Sakkal Majalla"/>
          <w:b/>
          <w:bCs/>
          <w:i/>
          <w:iCs/>
          <w:color w:val="000000"/>
          <w:sz w:val="24"/>
          <w:szCs w:val="24"/>
          <w:lang w:val="en-US"/>
        </w:rPr>
      </w:pPr>
      <w:r w:rsidRPr="00102C19">
        <w:rPr>
          <w:rFonts w:ascii="Sakkal Majalla" w:hAnsi="Sakkal Majalla" w:cs="Sakkal Majalla"/>
          <w:b/>
          <w:bCs/>
          <w:i/>
          <w:iCs/>
          <w:color w:val="000000"/>
          <w:sz w:val="24"/>
          <w:szCs w:val="24"/>
          <w:rtl/>
        </w:rPr>
        <w:t xml:space="preserve">الكلمة الأساسية </w:t>
      </w:r>
      <w:r w:rsidR="00EA6908" w:rsidRPr="00102C19">
        <w:rPr>
          <w:rFonts w:ascii="Sakkal Majalla" w:hAnsi="Sakkal Majalla" w:cs="Sakkal Majalla"/>
          <w:b/>
          <w:bCs/>
          <w:i/>
          <w:iCs/>
          <w:color w:val="000000"/>
          <w:sz w:val="24"/>
          <w:szCs w:val="24"/>
          <w:rtl/>
        </w:rPr>
        <w:t>:</w:t>
      </w:r>
      <w:r w:rsidR="00CD5104" w:rsidRPr="00102C19">
        <w:rPr>
          <w:rFonts w:ascii="Sakkal Majalla" w:hAnsi="Sakkal Majalla" w:cs="Sakkal Majalla"/>
          <w:b/>
          <w:bCs/>
          <w:i/>
          <w:iCs/>
          <w:color w:val="000000"/>
          <w:sz w:val="24"/>
          <w:szCs w:val="24"/>
          <w:lang w:val="en-US"/>
        </w:rPr>
        <w:t xml:space="preserve"> </w:t>
      </w:r>
      <w:r w:rsidR="009B154A" w:rsidRPr="009B154A">
        <w:rPr>
          <w:rFonts w:ascii="Sakkal Majalla" w:hAnsi="Sakkal Majalla" w:cs="Sakkal Majalla"/>
          <w:i/>
          <w:iCs/>
          <w:color w:val="000000"/>
          <w:sz w:val="24"/>
          <w:szCs w:val="24"/>
          <w:rtl/>
          <w:lang w:val="en-US"/>
        </w:rPr>
        <w:t>طريقة الحوار</w:t>
      </w:r>
      <w:r w:rsidR="009B154A" w:rsidRPr="009B154A">
        <w:rPr>
          <w:rFonts w:ascii="Sakkal Majalla" w:hAnsi="Sakkal Majalla" w:cs="Sakkal Majalla" w:hint="cs"/>
          <w:i/>
          <w:iCs/>
          <w:color w:val="000000"/>
          <w:sz w:val="24"/>
          <w:szCs w:val="24"/>
          <w:rtl/>
          <w:lang w:val="en-US"/>
        </w:rPr>
        <w:t>،</w:t>
      </w:r>
      <w:r w:rsidR="009B154A" w:rsidRPr="009B154A">
        <w:rPr>
          <w:rFonts w:ascii="Sakkal Majalla" w:hAnsi="Sakkal Majalla" w:cs="Sakkal Majalla"/>
          <w:i/>
          <w:iCs/>
          <w:color w:val="000000"/>
          <w:sz w:val="24"/>
          <w:szCs w:val="24"/>
          <w:rtl/>
          <w:lang w:val="en-US"/>
        </w:rPr>
        <w:t xml:space="preserve"> تعليم اللغة العربية</w:t>
      </w:r>
    </w:p>
    <w:p w14:paraId="5F6EED7E" w14:textId="77777777" w:rsidR="009B154A" w:rsidRDefault="009B154A" w:rsidP="00855646">
      <w:pPr>
        <w:bidi/>
        <w:spacing w:line="240" w:lineRule="auto"/>
        <w:rPr>
          <w:rFonts w:ascii="Sakkal Majalla" w:hAnsi="Sakkal Majalla" w:cs="Sakkal Majalla"/>
          <w:b/>
          <w:bCs/>
          <w:color w:val="000000"/>
          <w:sz w:val="26"/>
          <w:szCs w:val="26"/>
          <w:rtl/>
        </w:rPr>
      </w:pPr>
    </w:p>
    <w:p w14:paraId="3D99EAB7" w14:textId="77777777" w:rsidR="009B154A" w:rsidRDefault="009B154A" w:rsidP="00855646">
      <w:pPr>
        <w:bidi/>
        <w:spacing w:line="240" w:lineRule="auto"/>
        <w:rPr>
          <w:rFonts w:ascii="Sakkal Majalla" w:hAnsi="Sakkal Majalla" w:cs="Sakkal Majalla"/>
          <w:b/>
          <w:bCs/>
          <w:color w:val="000000"/>
          <w:sz w:val="26"/>
          <w:szCs w:val="26"/>
          <w:rtl/>
        </w:rPr>
      </w:pPr>
    </w:p>
    <w:p w14:paraId="6D0CD35F" w14:textId="4AF48309" w:rsidR="00EA6908" w:rsidRPr="00102C19" w:rsidRDefault="00447E24" w:rsidP="00855646">
      <w:pPr>
        <w:bidi/>
        <w:spacing w:line="240" w:lineRule="auto"/>
        <w:rPr>
          <w:rFonts w:ascii="Sakkal Majalla" w:hAnsi="Sakkal Majalla" w:cs="Sakkal Majalla"/>
          <w:b/>
          <w:bCs/>
          <w:color w:val="000000"/>
          <w:sz w:val="26"/>
          <w:szCs w:val="26"/>
        </w:rPr>
      </w:pPr>
      <w:r w:rsidRPr="00102C19">
        <w:rPr>
          <w:rFonts w:ascii="Sakkal Majalla" w:hAnsi="Sakkal Majalla" w:cs="Sakkal Majalla"/>
          <w:b/>
          <w:bCs/>
          <w:color w:val="000000"/>
          <w:sz w:val="26"/>
          <w:szCs w:val="26"/>
          <w:rtl/>
        </w:rPr>
        <w:lastRenderedPageBreak/>
        <w:t xml:space="preserve">المقدمة </w:t>
      </w:r>
    </w:p>
    <w:p w14:paraId="54604774" w14:textId="77777777" w:rsidR="00E45FC8" w:rsidRPr="00102C19" w:rsidRDefault="00E45FC8" w:rsidP="00855646">
      <w:pPr>
        <w:bidi/>
        <w:spacing w:after="0" w:line="240" w:lineRule="auto"/>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طريقة الحوار هي تقنية لتحفيز الطلاب حتى يتطور تفكيرهم لطرح الأسئلة أثناء الاستماع إلى الدروس ، أو يعطي المعلم أسئلة ويجيب الطلاب. في تعليم اللغة العربية ، يجب أن يبدأ أيضًا بالمحادثة ، حتى بالكلمات البسيطة التي فهمها الطلاب وفهموها. وقد أصبح هذا من عادة الطلاب في تطبيق طريقة الحوار. يمكن أن تساعد أساليب التعلم الفريدة الطلاب على اكتساب المعلومات والمهارات وطرق التفكير والتعبير عن الأفكار. حظيت أساليب تعلم اللغة العربية باهتمام خبراء تعلم اللغة من خلال إجراء دراسات وبحوث مختلفة لتحديد مدى فعالية ونجاح أساليب التعلم المختلفة ، أي أن الطريقة مهمة في تعلم اللغة العربية. إحدى طرق تعلم اللغة العربية التي تمت دراستها من قبل العديد من الخبراء هي طريقة الحوار. إن أهم مبدأ في علم النفس التربوي هو أن المعلمين لا يمكنهم فقط نقل المعرفة للطلاب ولكن يجب على الطلاب أيضًا بناء المعرفة داخل أنفسهم. يعمل المعلم كميسر في عملية تعلم الطلاب. بالإضافة إلى المعلم ، لتعلم اللغة العربية من الضروري أن يكون لديك دافع قوي من داخل الطلاب أنفسهم وكذلك دافع من خارج الطلاب. أحد الدوافع الخارجية التي يحصل عليها الطلاب في تعلم اللغة العربية هو المعلم الذي يوفر طرقًا تعليمية فريدة مثل طريقة تعلم الحوار.</w:t>
      </w:r>
    </w:p>
    <w:p w14:paraId="0CA21C0A" w14:textId="77777777" w:rsidR="00E45FC8" w:rsidRPr="00102C19" w:rsidRDefault="00E45FC8" w:rsidP="00855646">
      <w:pPr>
        <w:bidi/>
        <w:spacing w:after="0" w:line="240" w:lineRule="auto"/>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في تعلم اللغة العربية ، فإن الواقع الذي يحدث في هذا المجال هو أنه لا يزال هناك العديد من المشاكل التي يجدها الباحثون. هذه المشاكل هي:</w:t>
      </w:r>
    </w:p>
    <w:p w14:paraId="421A5884" w14:textId="342BEE9F" w:rsidR="00E45FC8" w:rsidRPr="00855646" w:rsidRDefault="00E45FC8" w:rsidP="00855646">
      <w:pPr>
        <w:pStyle w:val="ListParagraph"/>
        <w:numPr>
          <w:ilvl w:val="0"/>
          <w:numId w:val="8"/>
        </w:numPr>
        <w:bidi/>
        <w:ind w:left="679"/>
        <w:jc w:val="both"/>
        <w:rPr>
          <w:rFonts w:ascii="Sakkal Majalla" w:hAnsi="Sakkal Majalla" w:cs="Sakkal Majalla"/>
          <w:color w:val="000000"/>
          <w:sz w:val="26"/>
          <w:szCs w:val="26"/>
          <w:rtl/>
        </w:rPr>
      </w:pPr>
      <w:r w:rsidRPr="00855646">
        <w:rPr>
          <w:rFonts w:ascii="Sakkal Majalla" w:hAnsi="Sakkal Majalla" w:cs="Sakkal Majalla"/>
          <w:color w:val="000000"/>
          <w:sz w:val="26"/>
          <w:szCs w:val="26"/>
          <w:rtl/>
        </w:rPr>
        <w:t>عدم الانتباه عند التعلم</w:t>
      </w:r>
    </w:p>
    <w:p w14:paraId="07C2923A" w14:textId="709DF1EC" w:rsidR="00E45FC8" w:rsidRPr="00855646" w:rsidRDefault="00E45FC8" w:rsidP="00855646">
      <w:pPr>
        <w:pStyle w:val="ListParagraph"/>
        <w:numPr>
          <w:ilvl w:val="0"/>
          <w:numId w:val="8"/>
        </w:numPr>
        <w:bidi/>
        <w:ind w:left="679"/>
        <w:jc w:val="both"/>
        <w:rPr>
          <w:rFonts w:ascii="Sakkal Majalla" w:hAnsi="Sakkal Majalla" w:cs="Sakkal Majalla"/>
          <w:color w:val="000000"/>
          <w:sz w:val="26"/>
          <w:szCs w:val="26"/>
          <w:rtl/>
        </w:rPr>
      </w:pPr>
      <w:r w:rsidRPr="00855646">
        <w:rPr>
          <w:rFonts w:ascii="Sakkal Majalla" w:hAnsi="Sakkal Majalla" w:cs="Sakkal Majalla"/>
          <w:color w:val="000000"/>
          <w:sz w:val="26"/>
          <w:szCs w:val="26"/>
          <w:rtl/>
        </w:rPr>
        <w:t>التحدث عن أشياء خارج تعلم اللغة العربية</w:t>
      </w:r>
    </w:p>
    <w:p w14:paraId="4E707F7B" w14:textId="4BCF2A2C" w:rsidR="00E45FC8" w:rsidRPr="00855646" w:rsidRDefault="00E45FC8" w:rsidP="00855646">
      <w:pPr>
        <w:pStyle w:val="ListParagraph"/>
        <w:numPr>
          <w:ilvl w:val="0"/>
          <w:numId w:val="8"/>
        </w:numPr>
        <w:bidi/>
        <w:ind w:left="679"/>
        <w:jc w:val="both"/>
        <w:rPr>
          <w:rFonts w:ascii="Sakkal Majalla" w:hAnsi="Sakkal Majalla" w:cs="Sakkal Majalla"/>
          <w:color w:val="000000"/>
          <w:sz w:val="26"/>
          <w:szCs w:val="26"/>
          <w:rtl/>
        </w:rPr>
      </w:pPr>
      <w:r w:rsidRPr="00855646">
        <w:rPr>
          <w:rFonts w:ascii="Sakkal Majalla" w:hAnsi="Sakkal Majalla" w:cs="Sakkal Majalla"/>
          <w:color w:val="000000"/>
          <w:sz w:val="26"/>
          <w:szCs w:val="26"/>
          <w:rtl/>
        </w:rPr>
        <w:t>كسول لمتابعة تعلم اللغة العربية</w:t>
      </w:r>
    </w:p>
    <w:p w14:paraId="4CD7654E" w14:textId="0E071480" w:rsidR="00E45FC8" w:rsidRPr="00855646" w:rsidRDefault="00E45FC8" w:rsidP="00855646">
      <w:pPr>
        <w:pStyle w:val="ListParagraph"/>
        <w:numPr>
          <w:ilvl w:val="0"/>
          <w:numId w:val="8"/>
        </w:numPr>
        <w:bidi/>
        <w:ind w:left="679"/>
        <w:jc w:val="both"/>
        <w:rPr>
          <w:rFonts w:ascii="Sakkal Majalla" w:hAnsi="Sakkal Majalla" w:cs="Sakkal Majalla"/>
          <w:color w:val="000000"/>
          <w:sz w:val="26"/>
          <w:szCs w:val="26"/>
          <w:rtl/>
        </w:rPr>
      </w:pPr>
      <w:r w:rsidRPr="00855646">
        <w:rPr>
          <w:rFonts w:ascii="Sakkal Majalla" w:hAnsi="Sakkal Majalla" w:cs="Sakkal Majalla"/>
          <w:color w:val="000000"/>
          <w:sz w:val="26"/>
          <w:szCs w:val="26"/>
          <w:rtl/>
        </w:rPr>
        <w:t>عدم القدرة على التقاط المواد التي قدمها المعلم ، وما إلى ذلك.</w:t>
      </w:r>
    </w:p>
    <w:p w14:paraId="7E563015" w14:textId="1F81E783" w:rsidR="00E45FC8" w:rsidRPr="00102C19" w:rsidRDefault="00E45FC8" w:rsidP="00855646">
      <w:pPr>
        <w:bidi/>
        <w:spacing w:after="0" w:line="240" w:lineRule="auto"/>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 xml:space="preserve">وبحسب مقابلة أجراها الباحث مع أحد المصادر وهو مدرس اللغة العربية ، قال إن أسلوب الحوار له تأثير كبير على مخرجات تعلم الطالب. يمكن إثبات نتائج التعلم هذه من الطلاب الذين يمكنهم الإجابة عن الأسئلة التي يطرحها المعلم والطلاب الناشطون في تعلم اللغة العربية ونتائج تقييمات الطلاب فوق </w:t>
      </w:r>
      <w:r w:rsidRPr="00102C19">
        <w:rPr>
          <w:rFonts w:ascii="Sakkal Majalla" w:hAnsi="Sakkal Majalla" w:cs="Sakkal Majalla"/>
          <w:color w:val="000000"/>
          <w:sz w:val="26"/>
          <w:szCs w:val="26"/>
        </w:rPr>
        <w:t>KKM</w:t>
      </w:r>
      <w:r w:rsidRPr="00102C19">
        <w:rPr>
          <w:rFonts w:ascii="Sakkal Majalla" w:hAnsi="Sakkal Majalla" w:cs="Sakkal Majalla"/>
          <w:color w:val="000000"/>
          <w:sz w:val="26"/>
          <w:szCs w:val="26"/>
          <w:rtl/>
        </w:rPr>
        <w:t xml:space="preserve">. بالإضافة إلى ذلك ، فإن قدرة الطلاب على تلقي مواد اللغة العربية أسرع أيضًا ، لأنه عند استخدام طريقة الحوار ، يميل إلى تطبيق المحادثة بشكل مباشر أثناء التعلم دون أن يدرس الطلاب مسبقًا ويكررون المحادثات على المادة ، بحيث يسهل على الطلاب فهمها بسرعة. يعد عدم وجود دافع الطالب لتعلم اللغة العربية عاملاً في التعلم الأكثر سلبية، حيث يميل المعلم إلى تقديم أكبر قدر ممكن من المعلومات للطلاب بحيث يقبل الطلاب (بشكل سلبي) فقط ما يقدمه المعلم. توضح سيتي نور عايدة في كتابها أن هناك مزايا في استخدام أسلوب الحوار ، أي أنه يمكن تحفيز كل طالب على التفكير والجرأة للتعبير عن رأيه حتى يحاول الطلاب التركيز عند متابعة عملية التعلم في الفصل. بالإضافة إلى طريقة التعلم ، يمكن أن يعمل دور المعلم في توفير المواد والفهم للطلاب بشكل جيد. وفقًا لبحث نور صيامسي بعنوان تطبيق أسلوب الحوار في تحسين نتائج تحصيل الطلاب في المواد العربية ، فقد ذكر أن تطبيق </w:t>
      </w:r>
      <w:r w:rsidRPr="00102C19">
        <w:rPr>
          <w:rFonts w:ascii="Sakkal Majalla" w:hAnsi="Sakkal Majalla" w:cs="Sakkal Majalla"/>
          <w:color w:val="000000"/>
          <w:sz w:val="26"/>
          <w:szCs w:val="26"/>
          <w:rtl/>
        </w:rPr>
        <w:lastRenderedPageBreak/>
        <w:t xml:space="preserve">منهج الحوار في تعلم اللغة العربية في </w:t>
      </w:r>
      <w:r w:rsidR="00EF6542" w:rsidRPr="00102C19">
        <w:rPr>
          <w:rFonts w:ascii="Sakkal Majalla" w:hAnsi="Sakkal Majalla" w:cs="Sakkal Majalla"/>
          <w:color w:val="000000"/>
          <w:sz w:val="26"/>
          <w:szCs w:val="26"/>
          <w:rtl/>
        </w:rPr>
        <w:t xml:space="preserve">مدرسة ممبؤ العلوم </w:t>
      </w:r>
      <w:r w:rsidRPr="00102C19">
        <w:rPr>
          <w:rFonts w:ascii="Sakkal Majalla" w:hAnsi="Sakkal Majalla" w:cs="Sakkal Majalla"/>
          <w:color w:val="000000"/>
          <w:sz w:val="26"/>
          <w:szCs w:val="26"/>
          <w:rtl/>
        </w:rPr>
        <w:t xml:space="preserve"> كان جيدًا جدًا وكان له تأثير إيجابي ، بما في ذلك الطلاب. الدافع لتحسين التحصيل التعليمي ومستوى نشاط الطلاب في عملية تعلم اللغة العربية آخذ في الازدياد ، وقيمة مخرجات التعلم تتحسن. وفقًا لبحث الإمام ، فإن نتائج تقييم تعلم اللغة العربية لطلاب الصف العاشر في مدرسة مثلى الأنوار الثانوية ككل في محادثة مجانية في درس الحوار هم الطلاب قادرون أو قادرون ، لأنه في هذه المحادثة يُطلب من الطلاب التعبير عن ما يريدونه بأسلوبهم الخاص حتى يتمكن الطلاب من تطوير إمكاناتهم. من خلال أفكاره. في القرآن ، يتم تطبيق تطبيق الحوار أيضًا في إيصال آيات الله إلى الأنبياء ، مثل حوار الله مع النبي موسى الذي ورد في حرف الطه:</w:t>
      </w:r>
      <w:r w:rsidR="00CB340D" w:rsidRPr="00102C19">
        <w:rPr>
          <w:rFonts w:ascii="Sakkal Majalla" w:hAnsi="Sakkal Majalla" w:cs="Sakkal Majalla"/>
          <w:color w:val="000000"/>
          <w:sz w:val="26"/>
          <w:szCs w:val="26"/>
          <w:rtl/>
        </w:rPr>
        <w:t>١٨-٢٠</w:t>
      </w:r>
      <w:r w:rsidRPr="00102C19">
        <w:rPr>
          <w:rFonts w:ascii="Sakkal Majalla" w:hAnsi="Sakkal Majalla" w:cs="Sakkal Majalla"/>
          <w:color w:val="000000"/>
          <w:sz w:val="26"/>
          <w:szCs w:val="26"/>
          <w:rtl/>
        </w:rPr>
        <w:t>الذي يحتوي على إظهار الله لعظمته. للنبي موسى الذي كان يريد أن يرى الله سبحانه وتعالى.</w:t>
      </w:r>
    </w:p>
    <w:p w14:paraId="2153D580" w14:textId="0C9DDF08" w:rsidR="00E45FC8" w:rsidRPr="00102C19" w:rsidRDefault="00E45FC8" w:rsidP="00855646">
      <w:pPr>
        <w:bidi/>
        <w:spacing w:line="240" w:lineRule="auto"/>
        <w:ind w:firstLine="720"/>
        <w:jc w:val="both"/>
        <w:rPr>
          <w:rFonts w:ascii="Sakkal Majalla" w:hAnsi="Sakkal Majalla" w:cs="Sakkal Majalla"/>
          <w:b/>
          <w:bCs/>
          <w:color w:val="000000"/>
          <w:sz w:val="26"/>
          <w:szCs w:val="26"/>
        </w:rPr>
      </w:pPr>
      <w:r w:rsidRPr="00102C19">
        <w:rPr>
          <w:rFonts w:ascii="Sakkal Majalla" w:hAnsi="Sakkal Majalla" w:cs="Sakkal Majalla"/>
          <w:color w:val="000000"/>
          <w:sz w:val="26"/>
          <w:szCs w:val="26"/>
          <w:rtl/>
        </w:rPr>
        <w:t xml:space="preserve">لذلك ، هناك مشكلة في الاهتمام بالتعلم لدى هؤلاء الطلاب ، فقد ركز الباحثون على تطبيق منهج الحوار لزيادة الاهتمام بتعلم اللغة العربية في مدينة مان </w:t>
      </w:r>
      <w:r w:rsidR="009D0867" w:rsidRPr="00102C19">
        <w:rPr>
          <w:rFonts w:ascii="Sakkal Majalla" w:hAnsi="Sakkal Majalla" w:cs="Sakkal Majalla"/>
          <w:color w:val="000000"/>
          <w:sz w:val="26"/>
          <w:szCs w:val="26"/>
          <w:rtl/>
        </w:rPr>
        <w:t>١</w:t>
      </w:r>
      <w:r w:rsidRPr="00102C19">
        <w:rPr>
          <w:rFonts w:ascii="Sakkal Majalla" w:hAnsi="Sakkal Majalla" w:cs="Sakkal Majalla"/>
          <w:color w:val="000000"/>
          <w:sz w:val="26"/>
          <w:szCs w:val="26"/>
          <w:rtl/>
        </w:rPr>
        <w:t xml:space="preserve"> مديون</w:t>
      </w:r>
      <w:r w:rsidRPr="00102C19">
        <w:rPr>
          <w:rFonts w:ascii="Sakkal Majalla" w:hAnsi="Sakkal Majalla" w:cs="Sakkal Majalla"/>
          <w:b/>
          <w:bCs/>
          <w:color w:val="000000"/>
          <w:sz w:val="26"/>
          <w:szCs w:val="26"/>
          <w:rtl/>
        </w:rPr>
        <w:t>.</w:t>
      </w:r>
    </w:p>
    <w:p w14:paraId="0AF6CC45" w14:textId="77777777" w:rsidR="00B50566" w:rsidRDefault="00B50566" w:rsidP="00855646">
      <w:pPr>
        <w:bidi/>
        <w:spacing w:line="240" w:lineRule="auto"/>
        <w:jc w:val="both"/>
        <w:rPr>
          <w:rFonts w:ascii="Sakkal Majalla" w:hAnsi="Sakkal Majalla" w:cs="Sakkal Majalla"/>
          <w:b/>
          <w:bCs/>
          <w:color w:val="000000"/>
          <w:sz w:val="26"/>
          <w:szCs w:val="26"/>
          <w:rtl/>
        </w:rPr>
      </w:pPr>
    </w:p>
    <w:p w14:paraId="00DF19A4" w14:textId="77777777" w:rsidR="00B50566" w:rsidRDefault="00B50566" w:rsidP="00855646">
      <w:pPr>
        <w:bidi/>
        <w:spacing w:line="240" w:lineRule="auto"/>
        <w:jc w:val="both"/>
        <w:rPr>
          <w:rFonts w:ascii="Sakkal Majalla" w:hAnsi="Sakkal Majalla" w:cs="Sakkal Majalla"/>
          <w:b/>
          <w:bCs/>
          <w:color w:val="000000"/>
          <w:sz w:val="26"/>
          <w:szCs w:val="26"/>
          <w:rtl/>
        </w:rPr>
      </w:pPr>
      <w:r>
        <w:rPr>
          <w:rFonts w:ascii="Sakkal Majalla" w:hAnsi="Sakkal Majalla" w:cs="Sakkal Majalla" w:hint="cs"/>
          <w:b/>
          <w:bCs/>
          <w:color w:val="000000"/>
          <w:sz w:val="26"/>
          <w:szCs w:val="26"/>
          <w:rtl/>
        </w:rPr>
        <w:t>منهجية البحث</w:t>
      </w:r>
    </w:p>
    <w:p w14:paraId="089B9B1A" w14:textId="3EF2FD93" w:rsidR="00B50566" w:rsidRPr="00855646" w:rsidRDefault="00B50566" w:rsidP="00855646">
      <w:pPr>
        <w:bidi/>
        <w:spacing w:line="240" w:lineRule="auto"/>
        <w:ind w:firstLine="720"/>
        <w:jc w:val="both"/>
        <w:rPr>
          <w:rFonts w:ascii="Sakkal Majalla" w:hAnsi="Sakkal Majalla" w:cs="Sakkal Majalla"/>
          <w:b/>
          <w:bCs/>
          <w:color w:val="000000"/>
          <w:sz w:val="26"/>
          <w:szCs w:val="26"/>
          <w:rtl/>
        </w:rPr>
      </w:pPr>
      <w:r w:rsidRPr="00855646">
        <w:rPr>
          <w:rFonts w:ascii="Sakkal Majalla" w:hAnsi="Sakkal Majalla" w:cs="Sakkal Majalla"/>
          <w:color w:val="000000"/>
          <w:sz w:val="26"/>
          <w:szCs w:val="26"/>
          <w:rtl/>
        </w:rPr>
        <w:t xml:space="preserve">تستخدم هذه الدراسة نهجًا نوعيًا يتم من خلاله جمع البيانات وإجراء المقابلات والملاحظات واسترجاع الوثائق. بالإضافة إلى ذلك ، فإن تقنية تحليل صحة البيانات المستخدمة من قبل الباحثين هي التثليث. للبحث الذي تم إجراؤه في </w:t>
      </w:r>
      <w:r w:rsidRPr="00855646">
        <w:rPr>
          <w:rFonts w:ascii="Sakkal Majalla" w:hAnsi="Sakkal Majalla" w:cs="Sakkal Majalla"/>
          <w:color w:val="000000"/>
          <w:sz w:val="26"/>
          <w:szCs w:val="26"/>
          <w:shd w:val="clear" w:color="auto" w:fill="FFFFFF"/>
          <w:rtl/>
        </w:rPr>
        <w:t>المدرسة الثّانويّة الإسلامية ال</w:t>
      </w:r>
      <w:r w:rsidRPr="00855646">
        <w:rPr>
          <w:rFonts w:ascii="Sakkal Majalla" w:hAnsi="Sakkal Majalla" w:cs="Sakkal Majalla"/>
          <w:color w:val="000000"/>
          <w:sz w:val="26"/>
          <w:szCs w:val="26"/>
          <w:rtl/>
        </w:rPr>
        <w:t>حكومية ١ ماديون ، أخذ الباحثون عدة فصول لاستخدامها كأماكن للمراقبة ، وهي الصف العاشر (قسم العلومو) و الصف العاشر (قسم الدنية</w:t>
      </w:r>
      <w:r w:rsidRPr="00855646">
        <w:rPr>
          <w:rFonts w:ascii="Sakkal Majalla" w:eastAsia="Times New Roman" w:hAnsi="Sakkal Majalla" w:cs="Sakkal Majalla"/>
          <w:sz w:val="26"/>
          <w:szCs w:val="26"/>
          <w:rtl/>
          <w:lang w:val="en-US" w:eastAsia="en-US"/>
        </w:rPr>
        <w:t>).</w:t>
      </w:r>
      <w:r w:rsidRPr="00855646">
        <w:rPr>
          <w:rFonts w:ascii="Sakkal Majalla" w:eastAsia="Times New Roman" w:hAnsi="Sakkal Majalla" w:cs="Sakkal Majalla"/>
          <w:sz w:val="26"/>
          <w:szCs w:val="26"/>
          <w:lang w:val="en-US" w:eastAsia="en-US"/>
        </w:rPr>
        <w:t xml:space="preserve"> </w:t>
      </w:r>
      <w:r w:rsidRPr="00855646">
        <w:rPr>
          <w:rFonts w:ascii="Sakkal Majalla" w:hAnsi="Sakkal Majalla" w:cs="Sakkal Majalla"/>
          <w:color w:val="000000"/>
          <w:sz w:val="26"/>
          <w:szCs w:val="26"/>
          <w:rtl/>
        </w:rPr>
        <w:t>تشير نتائج هذه الدراسة إلى أن عملية تعلم اللغة العربية باستخدام طريقة الحوار يمكن أن تحسن نتائج تعلم الطلاب ، فضلاً عن اهتمام الطلاب بتعلم اللغة العربية. في تطبيق طريقة الحوار في الصنف الصف العاشر (قسم العلومو) و الصف العاشر (قسم الدنية)</w:t>
      </w:r>
    </w:p>
    <w:p w14:paraId="39071AB4" w14:textId="77777777" w:rsidR="00B50566" w:rsidRDefault="00B50566" w:rsidP="00855646">
      <w:pPr>
        <w:bidi/>
        <w:spacing w:line="240" w:lineRule="auto"/>
        <w:jc w:val="both"/>
        <w:rPr>
          <w:rFonts w:ascii="Sakkal Majalla" w:hAnsi="Sakkal Majalla" w:cs="Sakkal Majalla"/>
          <w:b/>
          <w:bCs/>
          <w:color w:val="000000"/>
          <w:sz w:val="26"/>
          <w:szCs w:val="26"/>
          <w:rtl/>
        </w:rPr>
      </w:pPr>
    </w:p>
    <w:p w14:paraId="415FCD8E" w14:textId="3E474BD2" w:rsidR="009D0867" w:rsidRPr="00102C19" w:rsidRDefault="00855646" w:rsidP="00855646">
      <w:pPr>
        <w:bidi/>
        <w:spacing w:line="240" w:lineRule="auto"/>
        <w:jc w:val="both"/>
        <w:rPr>
          <w:rFonts w:ascii="Sakkal Majalla" w:hAnsi="Sakkal Majalla" w:cs="Sakkal Majalla"/>
          <w:b/>
          <w:bCs/>
          <w:color w:val="000000"/>
          <w:sz w:val="26"/>
          <w:szCs w:val="26"/>
        </w:rPr>
      </w:pPr>
      <w:r>
        <w:rPr>
          <w:rFonts w:ascii="Sakkal Majalla" w:hAnsi="Sakkal Majalla" w:cs="Sakkal Majalla" w:hint="cs"/>
          <w:b/>
          <w:bCs/>
          <w:color w:val="000000"/>
          <w:sz w:val="26"/>
          <w:szCs w:val="26"/>
          <w:rtl/>
        </w:rPr>
        <w:t>المناقشة</w:t>
      </w:r>
    </w:p>
    <w:p w14:paraId="52000873" w14:textId="77777777" w:rsidR="00291B62" w:rsidRPr="00102C19" w:rsidRDefault="00291B62" w:rsidP="00855646">
      <w:pPr>
        <w:pStyle w:val="Heading1"/>
        <w:numPr>
          <w:ilvl w:val="0"/>
          <w:numId w:val="3"/>
        </w:numPr>
        <w:bidi/>
        <w:spacing w:before="0" w:line="240" w:lineRule="auto"/>
        <w:rPr>
          <w:rFonts w:ascii="Sakkal Majalla" w:hAnsi="Sakkal Majalla" w:cs="Sakkal Majalla"/>
          <w:b/>
          <w:bCs/>
          <w:color w:val="000000" w:themeColor="text1"/>
          <w:sz w:val="26"/>
          <w:szCs w:val="26"/>
        </w:rPr>
      </w:pPr>
      <w:bookmarkStart w:id="2" w:name="_Toc104793279"/>
      <w:r w:rsidRPr="00102C19">
        <w:rPr>
          <w:rFonts w:ascii="Sakkal Majalla" w:hAnsi="Sakkal Majalla" w:cs="Sakkal Majalla"/>
          <w:b/>
          <w:bCs/>
          <w:color w:val="000000" w:themeColor="text1"/>
          <w:sz w:val="26"/>
          <w:szCs w:val="26"/>
          <w:rtl/>
        </w:rPr>
        <w:t>تطبيق أسلوب الحوار في تعلم اللغة العربية في المدرسة الثّانويّة الإسلاميّة الحكوميّة 1 ماديون</w:t>
      </w:r>
      <w:bookmarkEnd w:id="2"/>
    </w:p>
    <w:p w14:paraId="66510EB3" w14:textId="77777777" w:rsidR="00291B62" w:rsidRPr="00102C19"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 xml:space="preserve">طريقة الحوار هي طريقة تدريس يوجد فيها اتصال مباشر ثنائي الاتجاه أو تبادلي يحدث بشكل مباشر ، أي بين المعلمين والطلاب ، والذي يهدف إلى الوصول إلى استنتاجات أو الاستفادة من المحادثة ، حيث يمكن للمدرسين طرح الأسئلة و يمكن للطلاب الإجابة. أو </w:t>
      </w:r>
      <w:r w:rsidRPr="00102C19">
        <w:rPr>
          <w:rFonts w:ascii="Sakkal Majalla" w:hAnsi="Sakkal Majalla" w:cs="Sakkal Majalla"/>
          <w:color w:val="000000"/>
          <w:sz w:val="26"/>
          <w:szCs w:val="26"/>
          <w:rtl/>
        </w:rPr>
        <w:lastRenderedPageBreak/>
        <w:t>العكس. طريقة الحوار مناسبة للتطبيق في تعلم اللغة وأيضًا لمعرفة مدى فهم الطلاب من خلال طرح الأسئلة والأجوبة ، كما مارسه الرسول الله عندما اختبره جبريل بطرح الأسئلة</w:t>
      </w:r>
      <w:r w:rsidRPr="00102C19">
        <w:rPr>
          <w:rFonts w:ascii="Sakkal Majalla" w:hAnsi="Sakkal Majalla" w:cs="Sakkal Majalla"/>
          <w:color w:val="000000"/>
          <w:sz w:val="26"/>
          <w:szCs w:val="26"/>
        </w:rPr>
        <w:t>.</w:t>
      </w:r>
      <w:r w:rsidRPr="00102C19">
        <w:rPr>
          <w:rStyle w:val="FootnoteReference"/>
          <w:rFonts w:ascii="Sakkal Majalla" w:hAnsi="Sakkal Majalla" w:cs="Sakkal Majalla"/>
          <w:color w:val="000000"/>
          <w:sz w:val="26"/>
          <w:szCs w:val="26"/>
        </w:rPr>
        <w:footnoteReference w:id="1"/>
      </w:r>
    </w:p>
    <w:p w14:paraId="4EADCA95" w14:textId="77777777" w:rsidR="00291B62" w:rsidRPr="00102C19" w:rsidRDefault="00291B62" w:rsidP="00855646">
      <w:pPr>
        <w:pStyle w:val="ListParagraph"/>
        <w:bidi/>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يتم تنفيذ طريقة الحوار في تعليم اللغة العربية على مادتين ، وهما المادة المفضلة"الهواية" والمادة "التعارف". لإجراء الملاحظات في</w:t>
      </w:r>
      <w:r w:rsidRPr="00102C19">
        <w:rPr>
          <w:rFonts w:ascii="Sakkal Majalla" w:hAnsi="Sakkal Majalla" w:cs="Sakkal Majalla"/>
          <w:sz w:val="26"/>
          <w:szCs w:val="26"/>
          <w:rtl/>
        </w:rPr>
        <w:t xml:space="preserve"> المدرسة الثّانويّة الإسلاميّة الحكوميّة 1 ماديون</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 اختارت الباحثة عدة اصفوف ، وهي الصف العاشر قسم العلوم الطبعية و قسم العلوم الدينية ، وقد قام الباحثة بملاحظة المادة "الهواية" لديهم. الكتاب المدرسي الذي يستخدمه مدرس اللغة العربية في</w:t>
      </w:r>
      <w:r w:rsidRPr="00102C19">
        <w:rPr>
          <w:rFonts w:ascii="Sakkal Majalla" w:hAnsi="Sakkal Majalla" w:cs="Sakkal Majalla"/>
          <w:color w:val="000000"/>
          <w:sz w:val="26"/>
          <w:szCs w:val="26"/>
        </w:rPr>
        <w:t xml:space="preserve"> </w:t>
      </w:r>
      <w:r w:rsidRPr="00102C19">
        <w:rPr>
          <w:rFonts w:ascii="Sakkal Majalla" w:hAnsi="Sakkal Majalla" w:cs="Sakkal Majalla"/>
          <w:sz w:val="26"/>
          <w:szCs w:val="26"/>
          <w:rtl/>
        </w:rPr>
        <w:t>المدرسة الثّانويّة الإسلاميّة الحكوميّة 1 ماديون</w:t>
      </w:r>
      <w:r w:rsidRPr="00102C19">
        <w:rPr>
          <w:rFonts w:ascii="Sakkal Majalla" w:hAnsi="Sakkal Majalla" w:cs="Sakkal Majalla"/>
          <w:color w:val="000000"/>
          <w:sz w:val="26"/>
          <w:szCs w:val="26"/>
          <w:rtl/>
        </w:rPr>
        <w:t xml:space="preserve"> هو ورقة عمل الطالب للناشر</w:t>
      </w:r>
      <w:r w:rsidRPr="00102C19">
        <w:rPr>
          <w:rFonts w:ascii="Sakkal Majalla" w:hAnsi="Sakkal Majalla" w:cs="Sakkal Majalla"/>
          <w:color w:val="000000"/>
          <w:sz w:val="26"/>
          <w:szCs w:val="26"/>
        </w:rPr>
        <w:t xml:space="preserve"> (LKS). </w:t>
      </w:r>
      <w:r w:rsidRPr="00102C19">
        <w:rPr>
          <w:rFonts w:ascii="Sakkal Majalla" w:hAnsi="Sakkal Majalla" w:cs="Sakkal Majalla"/>
          <w:color w:val="000000"/>
          <w:sz w:val="26"/>
          <w:szCs w:val="26"/>
          <w:rtl/>
        </w:rPr>
        <w:t>تحتوي المادة في الكتاب على مفردات ونصوص محادثة وبعض الأسئلة حول نصوص المحادثة. قامت السيدة زكي بصفتها معلمة اللغة عربية في</w:t>
      </w:r>
      <w:r w:rsidRPr="00102C19">
        <w:rPr>
          <w:rFonts w:ascii="Sakkal Majalla" w:hAnsi="Sakkal Majalla" w:cs="Sakkal Majalla"/>
          <w:color w:val="000000"/>
          <w:sz w:val="26"/>
          <w:szCs w:val="26"/>
        </w:rPr>
        <w:t xml:space="preserve"> </w:t>
      </w:r>
      <w:r w:rsidRPr="00102C19">
        <w:rPr>
          <w:rFonts w:ascii="Sakkal Majalla" w:hAnsi="Sakkal Majalla" w:cs="Sakkal Majalla"/>
          <w:sz w:val="26"/>
          <w:szCs w:val="26"/>
          <w:rtl/>
        </w:rPr>
        <w:t>المدرسة الثّانويّة الإسلاميّة الحكوميّة 1 ماديون</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بعملية تعليم اللغة العربية باستخدام طريقة الحوار. في هذه الطريقة ، تشرك الأستاذة زكي الطلاب في إجراء محادثة باللغة العربية حول هذه المادة</w:t>
      </w:r>
      <w:r w:rsidRPr="00102C19">
        <w:rPr>
          <w:rFonts w:ascii="Sakkal Majalla" w:hAnsi="Sakkal Majalla" w:cs="Sakkal Majalla"/>
          <w:color w:val="000000"/>
          <w:sz w:val="26"/>
          <w:szCs w:val="26"/>
        </w:rPr>
        <w:t>.</w:t>
      </w:r>
    </w:p>
    <w:p w14:paraId="7D170DEA" w14:textId="4F7122D5" w:rsidR="00291B62" w:rsidRPr="00102C19" w:rsidRDefault="00291B62" w:rsidP="00855646">
      <w:pPr>
        <w:pStyle w:val="ListParagraph"/>
        <w:bidi/>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أول شيء فعلته السيدة زكي هو دخول الفصل والقاء التحية. ثم حضر الطلاب واحدًا تلو الآخر وحيَّهم باللغة العربية. ولأنهم معتادون على ذلك ، يستطيع الطلاب الرد على تحية</w:t>
      </w:r>
      <w:r w:rsidR="002D6ABF"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السيدة زكي باللغة العربية أيضًا. قبل بدء الدرس تقوم الأستاذة زكي عادة بمراجعة المادة في اللقاء السابق. عادة تقوم الأستاذة زكي بطرح أسئلة قصيرة على الطلاب لتدريب ذاكرة الطلاب على المادة السابقة. بعد مراجعة المادة، بدأت السيدة زكي التعليم في موضوع جديد وهو الهوايات. أولاً، أمرت الأستاذة زكي الطلاب بفتح المادة "الهواية" لديهم في الكتب الخاصة بهم، وبعد ذلك قامت السيدة زكي بقراءة المفردات الموجودة في الكتاب واهتم الطلاب بها عن كتب. بعد قراءة المفردات ، شرحت السيدة زكي معنى المفردات ، لكن السيدة زكي لم تعط المعنى الفعلي على الفور، وأمرت الطلاب بتخمين معنى المفردات المعطاة. في السابق ، تم وصف الطلاب حول المفردات. بعد أن قدمت الأستاذة زكي شرحًا للمفردات ، أمرت السيدة زكي الطلاب بقراءة المحادثات في كتبهم الخاصة مع المفردات. بعد ذلك ، يقرأ الطلاب المحادثة ويشرحون معنى المحادثة. بعد أن يحصل الطلاب على نظرة عامة على المادة "الهواية" لديهم ، يتم منحهم 10 دقائق لفهم المحادثة وبعد فهم الطلاب يمكنهم التقديم إلى الأمام لممارسة النص محادثة مع شركائهم</w:t>
      </w:r>
      <w:r w:rsidRPr="00102C19">
        <w:rPr>
          <w:rFonts w:ascii="Sakkal Majalla" w:hAnsi="Sakkal Majalla" w:cs="Sakkal Majalla"/>
          <w:color w:val="000000"/>
          <w:sz w:val="26"/>
          <w:szCs w:val="26"/>
        </w:rPr>
        <w:t>.</w:t>
      </w:r>
    </w:p>
    <w:p w14:paraId="787DBED1" w14:textId="0CE9C291" w:rsidR="00291B62" w:rsidRPr="00102C19"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 xml:space="preserve">المحادثات التي سيتم ممارستها من قبل الطلاب لها </w:t>
      </w:r>
      <w:r w:rsidR="00855646">
        <w:rPr>
          <w:rFonts w:ascii="Sakkal Majalla" w:hAnsi="Sakkal Majalla" w:cs="Sakkal Majalla"/>
          <w:color w:val="000000"/>
          <w:sz w:val="26"/>
          <w:szCs w:val="26"/>
          <w:rtl/>
        </w:rPr>
        <w:t>أيضًا معايير التقييم الخاصة بهم</w:t>
      </w:r>
      <w:r w:rsidRPr="00102C19">
        <w:rPr>
          <w:rFonts w:ascii="Sakkal Majalla" w:hAnsi="Sakkal Majalla" w:cs="Sakkal Majalla"/>
          <w:color w:val="000000"/>
          <w:sz w:val="26"/>
          <w:szCs w:val="26"/>
          <w:rtl/>
        </w:rPr>
        <w:t xml:space="preserve">، بما في ذلك النطق والطلاقة في التحدث وحفظ الجمل والمفردات الصحيحة. تمكن بعض الطلاب من إنجازها من ثلاث مطريات. حتى مع وجود تفسير واحد يمكنهم ممارسة المحادثة بشكل جيد. ولكن هناك أيضًا بعض الطلاب الذين لا يجيدون التحدث بطلاقة ، لذا يتعين </w:t>
      </w:r>
      <w:r w:rsidRPr="00102C19">
        <w:rPr>
          <w:rFonts w:ascii="Sakkal Majalla" w:hAnsi="Sakkal Majalla" w:cs="Sakkal Majalla"/>
          <w:color w:val="000000"/>
          <w:sz w:val="26"/>
          <w:szCs w:val="26"/>
          <w:rtl/>
        </w:rPr>
        <w:lastRenderedPageBreak/>
        <w:t>عليهم تدوين الملاحظات حتى يتمكنوا من تذكر المفردات أو الجمل بعد أن تحدث الشخص الآخر. بالإضافة إلى ذلك ، هناك بعض الطلاب الذين يجلبون بعض الأشياء تتعلق بالمواد التعليمية لتذكرها حتى لا تتلعيم المحادثة</w:t>
      </w:r>
      <w:r w:rsidRPr="00102C19">
        <w:rPr>
          <w:rFonts w:ascii="Sakkal Majalla" w:hAnsi="Sakkal Majalla" w:cs="Sakkal Majalla"/>
          <w:color w:val="000000"/>
          <w:sz w:val="26"/>
          <w:szCs w:val="26"/>
        </w:rPr>
        <w:t>.</w:t>
      </w:r>
    </w:p>
    <w:p w14:paraId="0B0E5F06" w14:textId="77777777" w:rsidR="00291B62" w:rsidRPr="00102C19" w:rsidRDefault="00291B62" w:rsidP="00855646">
      <w:pPr>
        <w:pStyle w:val="Heading1"/>
        <w:numPr>
          <w:ilvl w:val="0"/>
          <w:numId w:val="3"/>
        </w:numPr>
        <w:bidi/>
        <w:spacing w:before="0" w:line="240" w:lineRule="auto"/>
        <w:rPr>
          <w:rFonts w:ascii="Sakkal Majalla" w:hAnsi="Sakkal Majalla" w:cs="Sakkal Majalla"/>
          <w:b/>
          <w:bCs/>
          <w:color w:val="000000" w:themeColor="text1"/>
          <w:sz w:val="26"/>
          <w:szCs w:val="26"/>
        </w:rPr>
      </w:pPr>
      <w:bookmarkStart w:id="3" w:name="_Toc104793280"/>
      <w:r w:rsidRPr="00102C19">
        <w:rPr>
          <w:rFonts w:ascii="Sakkal Majalla" w:hAnsi="Sakkal Majalla" w:cs="Sakkal Majalla"/>
          <w:b/>
          <w:bCs/>
          <w:color w:val="000000" w:themeColor="text1"/>
          <w:sz w:val="26"/>
          <w:szCs w:val="26"/>
          <w:rtl/>
        </w:rPr>
        <w:t>مخرجات تعلم الطلاب باستخدام طريقة الحوار في تعليم اللغة العربية في المدرسة الثّانويّة الإسلاميّة الحكوميّة 1 ماديون</w:t>
      </w:r>
      <w:bookmarkEnd w:id="3"/>
    </w:p>
    <w:p w14:paraId="35EFCDA1" w14:textId="4497FD2C" w:rsidR="00CD5104" w:rsidRPr="009B154A"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من المؤكد أن استخدام طريقة الحوار في تعلم اللغة العربية أدى إلى اهتمام الطلاب بالتعلم. يمكن رؤية هذه النتائج من خلال تقييمات الطلاب من عدة لقاءات. كما قال المدرسة في مقابلة مع الباحث ، إنها أجرى تقييمًا لتعلم اللغة العربية باستخدام عدة اختبارات كتابية. بالإضافة إلى الاختبار ، حصلت السيدة زكي أيضًا على تقييمات شفهية من خلال طريقة الحوار. فيما يلي نتائج تقويم طلبة الصف العاشر (قسم العلوم) :</w:t>
      </w:r>
    </w:p>
    <w:tbl>
      <w:tblPr>
        <w:tblStyle w:val="TableGrid"/>
        <w:tblW w:w="4531" w:type="pct"/>
        <w:tblLook w:val="04A0" w:firstRow="1" w:lastRow="0" w:firstColumn="1" w:lastColumn="0" w:noHBand="0" w:noVBand="1"/>
      </w:tblPr>
      <w:tblGrid>
        <w:gridCol w:w="464"/>
        <w:gridCol w:w="1076"/>
        <w:gridCol w:w="489"/>
        <w:gridCol w:w="570"/>
        <w:gridCol w:w="570"/>
        <w:gridCol w:w="570"/>
        <w:gridCol w:w="815"/>
        <w:gridCol w:w="815"/>
        <w:gridCol w:w="1147"/>
      </w:tblGrid>
      <w:tr w:rsidR="00291B62" w:rsidRPr="00102C19" w14:paraId="00D4C4AA" w14:textId="77777777" w:rsidTr="009B154A">
        <w:tc>
          <w:tcPr>
            <w:tcW w:w="356" w:type="pct"/>
            <w:vMerge w:val="restart"/>
            <w:vAlign w:val="center"/>
          </w:tcPr>
          <w:p w14:paraId="2218099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No</w:t>
            </w:r>
          </w:p>
        </w:tc>
        <w:tc>
          <w:tcPr>
            <w:tcW w:w="998" w:type="pct"/>
            <w:vMerge w:val="restart"/>
            <w:vAlign w:val="center"/>
          </w:tcPr>
          <w:p w14:paraId="0F34F8C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Nama</w:t>
            </w:r>
          </w:p>
        </w:tc>
        <w:tc>
          <w:tcPr>
            <w:tcW w:w="375" w:type="pct"/>
            <w:vMerge w:val="restart"/>
            <w:vAlign w:val="center"/>
          </w:tcPr>
          <w:p w14:paraId="7E393EC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L/P</w:t>
            </w:r>
          </w:p>
        </w:tc>
        <w:tc>
          <w:tcPr>
            <w:tcW w:w="3270" w:type="pct"/>
            <w:gridSpan w:val="6"/>
            <w:vAlign w:val="center"/>
          </w:tcPr>
          <w:p w14:paraId="752AAA50"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Penilaian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Kelas</w:t>
            </w:r>
            <w:proofErr w:type="spellEnd"/>
            <w:r w:rsidRPr="00102C19">
              <w:rPr>
                <w:rFonts w:ascii="Sakkal Majalla" w:hAnsi="Sakkal Majalla" w:cs="Sakkal Majalla"/>
                <w:sz w:val="26"/>
                <w:szCs w:val="26"/>
              </w:rPr>
              <w:t xml:space="preserve"> X MIA 2</w:t>
            </w:r>
          </w:p>
        </w:tc>
      </w:tr>
      <w:tr w:rsidR="00291B62" w:rsidRPr="00102C19" w14:paraId="238E24CE" w14:textId="77777777" w:rsidTr="009B154A">
        <w:tc>
          <w:tcPr>
            <w:tcW w:w="356" w:type="pct"/>
            <w:vMerge/>
          </w:tcPr>
          <w:p w14:paraId="7D895C23" w14:textId="77777777" w:rsidR="00291B62" w:rsidRPr="00102C19" w:rsidRDefault="00291B62" w:rsidP="00855646">
            <w:pPr>
              <w:pStyle w:val="ListParagraph"/>
              <w:ind w:left="0"/>
              <w:jc w:val="both"/>
              <w:rPr>
                <w:rFonts w:ascii="Sakkal Majalla" w:hAnsi="Sakkal Majalla" w:cs="Sakkal Majalla"/>
                <w:sz w:val="26"/>
                <w:szCs w:val="26"/>
              </w:rPr>
            </w:pPr>
          </w:p>
        </w:tc>
        <w:tc>
          <w:tcPr>
            <w:tcW w:w="998" w:type="pct"/>
            <w:vMerge/>
          </w:tcPr>
          <w:p w14:paraId="19A09544" w14:textId="77777777" w:rsidR="00291B62" w:rsidRPr="00102C19" w:rsidRDefault="00291B62" w:rsidP="00855646">
            <w:pPr>
              <w:pStyle w:val="ListParagraph"/>
              <w:ind w:left="0"/>
              <w:jc w:val="both"/>
              <w:rPr>
                <w:rFonts w:ascii="Sakkal Majalla" w:hAnsi="Sakkal Majalla" w:cs="Sakkal Majalla"/>
                <w:sz w:val="26"/>
                <w:szCs w:val="26"/>
              </w:rPr>
            </w:pPr>
          </w:p>
        </w:tc>
        <w:tc>
          <w:tcPr>
            <w:tcW w:w="375" w:type="pct"/>
            <w:vMerge/>
          </w:tcPr>
          <w:p w14:paraId="408B1BF5" w14:textId="77777777" w:rsidR="00291B62" w:rsidRPr="00102C19" w:rsidRDefault="00291B62" w:rsidP="00855646">
            <w:pPr>
              <w:pStyle w:val="ListParagraph"/>
              <w:ind w:left="0"/>
              <w:jc w:val="both"/>
              <w:rPr>
                <w:rFonts w:ascii="Sakkal Majalla" w:hAnsi="Sakkal Majalla" w:cs="Sakkal Majalla"/>
                <w:sz w:val="26"/>
                <w:szCs w:val="26"/>
              </w:rPr>
            </w:pPr>
          </w:p>
        </w:tc>
        <w:tc>
          <w:tcPr>
            <w:tcW w:w="447" w:type="pct"/>
            <w:vAlign w:val="center"/>
          </w:tcPr>
          <w:p w14:paraId="33BC6012"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w:t>
            </w:r>
          </w:p>
        </w:tc>
        <w:tc>
          <w:tcPr>
            <w:tcW w:w="488" w:type="pct"/>
            <w:vAlign w:val="center"/>
          </w:tcPr>
          <w:p w14:paraId="5CBE52C0"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II</w:t>
            </w:r>
          </w:p>
        </w:tc>
        <w:tc>
          <w:tcPr>
            <w:tcW w:w="565" w:type="pct"/>
            <w:vAlign w:val="center"/>
          </w:tcPr>
          <w:p w14:paraId="0C798325"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III</w:t>
            </w:r>
          </w:p>
        </w:tc>
        <w:tc>
          <w:tcPr>
            <w:tcW w:w="717" w:type="pct"/>
            <w:vAlign w:val="center"/>
          </w:tcPr>
          <w:p w14:paraId="2CA8CB6E"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Soal</w:t>
            </w:r>
            <w:proofErr w:type="spellEnd"/>
          </w:p>
        </w:tc>
        <w:tc>
          <w:tcPr>
            <w:tcW w:w="691" w:type="pct"/>
            <w:vAlign w:val="center"/>
          </w:tcPr>
          <w:p w14:paraId="6290FC26"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Soal</w:t>
            </w:r>
            <w:proofErr w:type="spellEnd"/>
          </w:p>
        </w:tc>
        <w:tc>
          <w:tcPr>
            <w:tcW w:w="363" w:type="pct"/>
          </w:tcPr>
          <w:p w14:paraId="6F2618B1"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Percakapan</w:t>
            </w:r>
            <w:proofErr w:type="spellEnd"/>
          </w:p>
        </w:tc>
      </w:tr>
      <w:tr w:rsidR="00291B62" w:rsidRPr="00102C19" w14:paraId="4BB3CB8B" w14:textId="77777777" w:rsidTr="00810B03">
        <w:tc>
          <w:tcPr>
            <w:tcW w:w="356" w:type="pct"/>
            <w:vAlign w:val="center"/>
          </w:tcPr>
          <w:p w14:paraId="1F26B8E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w:t>
            </w:r>
          </w:p>
        </w:tc>
        <w:tc>
          <w:tcPr>
            <w:tcW w:w="998" w:type="pct"/>
            <w:vAlign w:val="center"/>
          </w:tcPr>
          <w:p w14:paraId="2B8FFCAA"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Abdullah Salam</w:t>
            </w:r>
          </w:p>
        </w:tc>
        <w:tc>
          <w:tcPr>
            <w:tcW w:w="375" w:type="pct"/>
            <w:vAlign w:val="center"/>
          </w:tcPr>
          <w:p w14:paraId="4DDCC69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vAlign w:val="center"/>
          </w:tcPr>
          <w:p w14:paraId="29BAAD7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88" w:type="pct"/>
            <w:vAlign w:val="center"/>
          </w:tcPr>
          <w:p w14:paraId="799CE98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13B77DD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vAlign w:val="center"/>
          </w:tcPr>
          <w:p w14:paraId="01646C8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04A3C6A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1A084E6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4B3551A3" w14:textId="77777777" w:rsidTr="00810B03">
        <w:tc>
          <w:tcPr>
            <w:tcW w:w="356" w:type="pct"/>
            <w:vAlign w:val="center"/>
          </w:tcPr>
          <w:p w14:paraId="4B94681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w:t>
            </w:r>
          </w:p>
        </w:tc>
        <w:tc>
          <w:tcPr>
            <w:tcW w:w="998" w:type="pct"/>
            <w:vAlign w:val="center"/>
          </w:tcPr>
          <w:p w14:paraId="17695F05"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Aliva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Febriyanti</w:t>
            </w:r>
            <w:proofErr w:type="spellEnd"/>
          </w:p>
        </w:tc>
        <w:tc>
          <w:tcPr>
            <w:tcW w:w="375" w:type="pct"/>
            <w:vAlign w:val="center"/>
          </w:tcPr>
          <w:p w14:paraId="406F0C8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7F41268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88" w:type="pct"/>
            <w:vAlign w:val="center"/>
          </w:tcPr>
          <w:p w14:paraId="016F264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201CAF7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vAlign w:val="center"/>
          </w:tcPr>
          <w:p w14:paraId="07832B4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4E1F8AE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86</w:t>
            </w:r>
          </w:p>
        </w:tc>
        <w:tc>
          <w:tcPr>
            <w:tcW w:w="363" w:type="pct"/>
            <w:vAlign w:val="center"/>
          </w:tcPr>
          <w:p w14:paraId="2B21D00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5F0F272F" w14:textId="77777777" w:rsidTr="00810B03">
        <w:tc>
          <w:tcPr>
            <w:tcW w:w="356" w:type="pct"/>
            <w:vAlign w:val="center"/>
          </w:tcPr>
          <w:p w14:paraId="5789B88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w:t>
            </w:r>
          </w:p>
        </w:tc>
        <w:tc>
          <w:tcPr>
            <w:tcW w:w="998" w:type="pct"/>
            <w:vAlign w:val="center"/>
          </w:tcPr>
          <w:p w14:paraId="5979C6FF"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Anisa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Nur</w:t>
            </w:r>
            <w:proofErr w:type="spellEnd"/>
            <w:r w:rsidRPr="00102C19">
              <w:rPr>
                <w:rFonts w:ascii="Sakkal Majalla" w:hAnsi="Sakkal Majalla" w:cs="Sakkal Majalla"/>
                <w:sz w:val="26"/>
                <w:szCs w:val="26"/>
              </w:rPr>
              <w:t xml:space="preserve"> K.</w:t>
            </w:r>
          </w:p>
        </w:tc>
        <w:tc>
          <w:tcPr>
            <w:tcW w:w="375" w:type="pct"/>
            <w:vAlign w:val="center"/>
          </w:tcPr>
          <w:p w14:paraId="2FD4134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75F57C0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488" w:type="pct"/>
            <w:vAlign w:val="center"/>
          </w:tcPr>
          <w:p w14:paraId="65A46A4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vAlign w:val="center"/>
          </w:tcPr>
          <w:p w14:paraId="6F8D9C6D"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26B6E6C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691" w:type="pct"/>
            <w:vAlign w:val="center"/>
          </w:tcPr>
          <w:p w14:paraId="51BF35F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2F86BD0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4EF41324" w14:textId="77777777" w:rsidTr="00810B03">
        <w:tc>
          <w:tcPr>
            <w:tcW w:w="356" w:type="pct"/>
            <w:vAlign w:val="center"/>
          </w:tcPr>
          <w:p w14:paraId="635F2E4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w:t>
            </w:r>
          </w:p>
        </w:tc>
        <w:tc>
          <w:tcPr>
            <w:tcW w:w="998" w:type="pct"/>
            <w:vAlign w:val="center"/>
          </w:tcPr>
          <w:p w14:paraId="557E814D"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Aprilia </w:t>
            </w:r>
            <w:proofErr w:type="spellStart"/>
            <w:r w:rsidRPr="00102C19">
              <w:rPr>
                <w:rFonts w:ascii="Sakkal Majalla" w:hAnsi="Sakkal Majalla" w:cs="Sakkal Majalla"/>
                <w:sz w:val="26"/>
                <w:szCs w:val="26"/>
              </w:rPr>
              <w:t>Dwi</w:t>
            </w:r>
            <w:proofErr w:type="spellEnd"/>
          </w:p>
        </w:tc>
        <w:tc>
          <w:tcPr>
            <w:tcW w:w="375" w:type="pct"/>
            <w:vAlign w:val="center"/>
          </w:tcPr>
          <w:p w14:paraId="7133535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59103D4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30</w:t>
            </w:r>
          </w:p>
        </w:tc>
        <w:tc>
          <w:tcPr>
            <w:tcW w:w="488" w:type="pct"/>
            <w:vAlign w:val="center"/>
          </w:tcPr>
          <w:p w14:paraId="5F0C2B4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70E4419D"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7FB61E8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08BE93B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363" w:type="pct"/>
            <w:vAlign w:val="center"/>
          </w:tcPr>
          <w:p w14:paraId="12367A0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7DD3A4FA" w14:textId="77777777" w:rsidTr="00810B03">
        <w:tc>
          <w:tcPr>
            <w:tcW w:w="356" w:type="pct"/>
            <w:vAlign w:val="center"/>
          </w:tcPr>
          <w:p w14:paraId="048F398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w:t>
            </w:r>
          </w:p>
        </w:tc>
        <w:tc>
          <w:tcPr>
            <w:tcW w:w="998" w:type="pct"/>
            <w:vAlign w:val="center"/>
          </w:tcPr>
          <w:p w14:paraId="059F982A"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Aprilia </w:t>
            </w:r>
            <w:proofErr w:type="spellStart"/>
            <w:r w:rsidRPr="00102C19">
              <w:rPr>
                <w:rFonts w:ascii="Sakkal Majalla" w:hAnsi="Sakkal Majalla" w:cs="Sakkal Majalla"/>
                <w:sz w:val="26"/>
                <w:szCs w:val="26"/>
              </w:rPr>
              <w:t>Eka</w:t>
            </w:r>
            <w:proofErr w:type="spellEnd"/>
          </w:p>
        </w:tc>
        <w:tc>
          <w:tcPr>
            <w:tcW w:w="375" w:type="pct"/>
            <w:vAlign w:val="center"/>
          </w:tcPr>
          <w:p w14:paraId="569D30B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6763A65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30</w:t>
            </w:r>
          </w:p>
        </w:tc>
        <w:tc>
          <w:tcPr>
            <w:tcW w:w="488" w:type="pct"/>
            <w:vAlign w:val="center"/>
          </w:tcPr>
          <w:p w14:paraId="74F03B3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vAlign w:val="center"/>
          </w:tcPr>
          <w:p w14:paraId="3F1D1D0D"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5AF054A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691" w:type="pct"/>
            <w:vAlign w:val="center"/>
          </w:tcPr>
          <w:p w14:paraId="50ECC88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86</w:t>
            </w:r>
          </w:p>
        </w:tc>
        <w:tc>
          <w:tcPr>
            <w:tcW w:w="363" w:type="pct"/>
            <w:vAlign w:val="center"/>
          </w:tcPr>
          <w:p w14:paraId="26D61440"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13949BC5" w14:textId="77777777" w:rsidTr="00810B03">
        <w:tc>
          <w:tcPr>
            <w:tcW w:w="356" w:type="pct"/>
            <w:vAlign w:val="center"/>
          </w:tcPr>
          <w:p w14:paraId="3B6D00D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w:t>
            </w:r>
          </w:p>
        </w:tc>
        <w:tc>
          <w:tcPr>
            <w:tcW w:w="998" w:type="pct"/>
            <w:vAlign w:val="center"/>
          </w:tcPr>
          <w:p w14:paraId="5FC5C883"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Chaesar</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Fatkur</w:t>
            </w:r>
            <w:proofErr w:type="spellEnd"/>
          </w:p>
        </w:tc>
        <w:tc>
          <w:tcPr>
            <w:tcW w:w="375" w:type="pct"/>
            <w:vAlign w:val="center"/>
          </w:tcPr>
          <w:p w14:paraId="41AA415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vAlign w:val="center"/>
          </w:tcPr>
          <w:p w14:paraId="3B98F10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30</w:t>
            </w:r>
          </w:p>
        </w:tc>
        <w:tc>
          <w:tcPr>
            <w:tcW w:w="488" w:type="pct"/>
            <w:vAlign w:val="center"/>
          </w:tcPr>
          <w:p w14:paraId="75639E9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vAlign w:val="center"/>
          </w:tcPr>
          <w:p w14:paraId="09C8DDA8"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79EC29C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740CB161" w14:textId="77777777" w:rsidR="00291B62" w:rsidRPr="00102C19" w:rsidRDefault="00291B62" w:rsidP="00855646">
            <w:pPr>
              <w:pStyle w:val="ListParagraph"/>
              <w:ind w:left="0"/>
              <w:jc w:val="center"/>
              <w:rPr>
                <w:rFonts w:ascii="Sakkal Majalla" w:hAnsi="Sakkal Majalla" w:cs="Sakkal Majalla"/>
                <w:sz w:val="26"/>
                <w:szCs w:val="26"/>
              </w:rPr>
            </w:pPr>
          </w:p>
        </w:tc>
        <w:tc>
          <w:tcPr>
            <w:tcW w:w="363" w:type="pct"/>
            <w:vAlign w:val="center"/>
          </w:tcPr>
          <w:p w14:paraId="25FDC5A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55</w:t>
            </w:r>
          </w:p>
        </w:tc>
      </w:tr>
      <w:tr w:rsidR="00291B62" w:rsidRPr="00102C19" w14:paraId="7C94569E" w14:textId="77777777" w:rsidTr="00810B03">
        <w:tc>
          <w:tcPr>
            <w:tcW w:w="356" w:type="pct"/>
            <w:vAlign w:val="center"/>
          </w:tcPr>
          <w:p w14:paraId="472890F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w:t>
            </w:r>
          </w:p>
        </w:tc>
        <w:tc>
          <w:tcPr>
            <w:tcW w:w="998" w:type="pct"/>
            <w:vAlign w:val="center"/>
          </w:tcPr>
          <w:p w14:paraId="7A4DF046"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Eva Pupa </w:t>
            </w:r>
            <w:proofErr w:type="spellStart"/>
            <w:r w:rsidRPr="00102C19">
              <w:rPr>
                <w:rFonts w:ascii="Sakkal Majalla" w:hAnsi="Sakkal Majalla" w:cs="Sakkal Majalla"/>
                <w:sz w:val="26"/>
                <w:szCs w:val="26"/>
              </w:rPr>
              <w:t>Artha</w:t>
            </w:r>
            <w:proofErr w:type="spellEnd"/>
          </w:p>
        </w:tc>
        <w:tc>
          <w:tcPr>
            <w:tcW w:w="375" w:type="pct"/>
            <w:vAlign w:val="center"/>
          </w:tcPr>
          <w:p w14:paraId="1B07B58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11CAC3F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488" w:type="pct"/>
            <w:vAlign w:val="center"/>
          </w:tcPr>
          <w:p w14:paraId="2ACBE99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vAlign w:val="center"/>
          </w:tcPr>
          <w:p w14:paraId="6BCD150D"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35AD93B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691" w:type="pct"/>
            <w:vAlign w:val="center"/>
          </w:tcPr>
          <w:p w14:paraId="5F081D2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55536D4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55</w:t>
            </w:r>
          </w:p>
        </w:tc>
      </w:tr>
      <w:tr w:rsidR="00291B62" w:rsidRPr="00102C19" w14:paraId="0DA9548D" w14:textId="77777777" w:rsidTr="00810B03">
        <w:tc>
          <w:tcPr>
            <w:tcW w:w="356" w:type="pct"/>
            <w:vAlign w:val="center"/>
          </w:tcPr>
          <w:p w14:paraId="61CBE81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w:t>
            </w:r>
          </w:p>
        </w:tc>
        <w:tc>
          <w:tcPr>
            <w:tcW w:w="998" w:type="pct"/>
            <w:vAlign w:val="center"/>
          </w:tcPr>
          <w:p w14:paraId="66932AB2"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Febriyan</w:t>
            </w:r>
            <w:proofErr w:type="spellEnd"/>
            <w:r w:rsidRPr="00102C19">
              <w:rPr>
                <w:rFonts w:ascii="Sakkal Majalla" w:hAnsi="Sakkal Majalla" w:cs="Sakkal Majalla"/>
                <w:sz w:val="26"/>
                <w:szCs w:val="26"/>
              </w:rPr>
              <w:t xml:space="preserve"> Duta</w:t>
            </w:r>
          </w:p>
        </w:tc>
        <w:tc>
          <w:tcPr>
            <w:tcW w:w="375" w:type="pct"/>
            <w:vAlign w:val="center"/>
          </w:tcPr>
          <w:p w14:paraId="36D9C9E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vAlign w:val="center"/>
          </w:tcPr>
          <w:p w14:paraId="5C246C1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30</w:t>
            </w:r>
          </w:p>
        </w:tc>
        <w:tc>
          <w:tcPr>
            <w:tcW w:w="488" w:type="pct"/>
            <w:vAlign w:val="center"/>
          </w:tcPr>
          <w:p w14:paraId="7C53131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vAlign w:val="center"/>
          </w:tcPr>
          <w:p w14:paraId="1A0FE1FA"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6E5CE31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7C81278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01D619D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65</w:t>
            </w:r>
          </w:p>
        </w:tc>
      </w:tr>
      <w:tr w:rsidR="00291B62" w:rsidRPr="00102C19" w14:paraId="544444C8" w14:textId="77777777" w:rsidTr="00810B03">
        <w:tc>
          <w:tcPr>
            <w:tcW w:w="356" w:type="pct"/>
            <w:vAlign w:val="center"/>
          </w:tcPr>
          <w:p w14:paraId="341D4EB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w:t>
            </w:r>
          </w:p>
        </w:tc>
        <w:tc>
          <w:tcPr>
            <w:tcW w:w="998" w:type="pct"/>
            <w:vAlign w:val="center"/>
          </w:tcPr>
          <w:p w14:paraId="636264E7"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Gea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Istifara</w:t>
            </w:r>
            <w:proofErr w:type="spellEnd"/>
          </w:p>
        </w:tc>
        <w:tc>
          <w:tcPr>
            <w:tcW w:w="375" w:type="pct"/>
            <w:vAlign w:val="center"/>
          </w:tcPr>
          <w:p w14:paraId="50C5CD4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4F60209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70</w:t>
            </w:r>
          </w:p>
        </w:tc>
        <w:tc>
          <w:tcPr>
            <w:tcW w:w="488" w:type="pct"/>
            <w:vAlign w:val="center"/>
          </w:tcPr>
          <w:p w14:paraId="35CE080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85</w:t>
            </w:r>
          </w:p>
        </w:tc>
        <w:tc>
          <w:tcPr>
            <w:tcW w:w="565" w:type="pct"/>
            <w:vAlign w:val="center"/>
          </w:tcPr>
          <w:p w14:paraId="3C160A72"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349B897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4DF549B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561A914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040E46D" w14:textId="77777777" w:rsidTr="00810B03">
        <w:tc>
          <w:tcPr>
            <w:tcW w:w="356" w:type="pct"/>
            <w:vAlign w:val="center"/>
          </w:tcPr>
          <w:p w14:paraId="5A0F8D6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lastRenderedPageBreak/>
              <w:t>10</w:t>
            </w:r>
          </w:p>
        </w:tc>
        <w:tc>
          <w:tcPr>
            <w:tcW w:w="998" w:type="pct"/>
            <w:vAlign w:val="center"/>
          </w:tcPr>
          <w:p w14:paraId="21AFFBEA"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Hilmi</w:t>
            </w:r>
            <w:proofErr w:type="spellEnd"/>
            <w:r w:rsidRPr="00102C19">
              <w:rPr>
                <w:rFonts w:ascii="Sakkal Majalla" w:hAnsi="Sakkal Majalla" w:cs="Sakkal Majalla"/>
                <w:sz w:val="26"/>
                <w:szCs w:val="26"/>
              </w:rPr>
              <w:t xml:space="preserve"> Ahmad D.</w:t>
            </w:r>
          </w:p>
        </w:tc>
        <w:tc>
          <w:tcPr>
            <w:tcW w:w="375" w:type="pct"/>
            <w:vAlign w:val="center"/>
          </w:tcPr>
          <w:p w14:paraId="775FF78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vAlign w:val="center"/>
          </w:tcPr>
          <w:p w14:paraId="37A7E6B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88" w:type="pct"/>
            <w:vAlign w:val="center"/>
          </w:tcPr>
          <w:p w14:paraId="3F4B9B5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5292C7F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vAlign w:val="center"/>
          </w:tcPr>
          <w:p w14:paraId="640E68D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17D98BC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0FD317B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51B7CAFC" w14:textId="77777777" w:rsidTr="00810B03">
        <w:tc>
          <w:tcPr>
            <w:tcW w:w="356" w:type="pct"/>
            <w:vAlign w:val="center"/>
          </w:tcPr>
          <w:p w14:paraId="4487FE7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11</w:t>
            </w:r>
          </w:p>
        </w:tc>
        <w:tc>
          <w:tcPr>
            <w:tcW w:w="998" w:type="pct"/>
            <w:vAlign w:val="center"/>
          </w:tcPr>
          <w:p w14:paraId="303AF9E5"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Jasmine </w:t>
            </w:r>
            <w:proofErr w:type="spellStart"/>
            <w:r w:rsidRPr="00102C19">
              <w:rPr>
                <w:rFonts w:ascii="Sakkal Majalla" w:hAnsi="Sakkal Majalla" w:cs="Sakkal Majalla"/>
                <w:sz w:val="26"/>
                <w:szCs w:val="26"/>
              </w:rPr>
              <w:t>Bilqis</w:t>
            </w:r>
            <w:proofErr w:type="spellEnd"/>
            <w:r w:rsidRPr="00102C19">
              <w:rPr>
                <w:rFonts w:ascii="Sakkal Majalla" w:hAnsi="Sakkal Majalla" w:cs="Sakkal Majalla"/>
                <w:sz w:val="26"/>
                <w:szCs w:val="26"/>
              </w:rPr>
              <w:t xml:space="preserve"> </w:t>
            </w:r>
          </w:p>
        </w:tc>
        <w:tc>
          <w:tcPr>
            <w:tcW w:w="375" w:type="pct"/>
            <w:vAlign w:val="center"/>
          </w:tcPr>
          <w:p w14:paraId="6191A30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2B281F6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88" w:type="pct"/>
            <w:vAlign w:val="center"/>
          </w:tcPr>
          <w:p w14:paraId="3D49A6C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vAlign w:val="center"/>
          </w:tcPr>
          <w:p w14:paraId="4D9023DE"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2DBCD3F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401D70A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44782F35"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57DA6C48" w14:textId="77777777" w:rsidTr="00810B03">
        <w:tc>
          <w:tcPr>
            <w:tcW w:w="356" w:type="pct"/>
            <w:vAlign w:val="center"/>
          </w:tcPr>
          <w:p w14:paraId="12F3115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12</w:t>
            </w:r>
          </w:p>
        </w:tc>
        <w:tc>
          <w:tcPr>
            <w:tcW w:w="998" w:type="pct"/>
            <w:vAlign w:val="center"/>
          </w:tcPr>
          <w:p w14:paraId="11EE2B9A"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Lely Amalia</w:t>
            </w:r>
          </w:p>
        </w:tc>
        <w:tc>
          <w:tcPr>
            <w:tcW w:w="375" w:type="pct"/>
            <w:vAlign w:val="center"/>
          </w:tcPr>
          <w:p w14:paraId="790B6E5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4695C13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88" w:type="pct"/>
            <w:vAlign w:val="center"/>
          </w:tcPr>
          <w:p w14:paraId="7A218C1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7407D13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717" w:type="pct"/>
            <w:vAlign w:val="center"/>
          </w:tcPr>
          <w:p w14:paraId="6AF18E2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4FE68AE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363" w:type="pct"/>
            <w:vAlign w:val="center"/>
          </w:tcPr>
          <w:p w14:paraId="5A6B0CE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0D9625EE" w14:textId="77777777" w:rsidTr="00810B03">
        <w:tc>
          <w:tcPr>
            <w:tcW w:w="356" w:type="pct"/>
            <w:vAlign w:val="center"/>
          </w:tcPr>
          <w:p w14:paraId="7178DDB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13</w:t>
            </w:r>
          </w:p>
        </w:tc>
        <w:tc>
          <w:tcPr>
            <w:tcW w:w="998" w:type="pct"/>
            <w:vAlign w:val="center"/>
          </w:tcPr>
          <w:p w14:paraId="44DFCF30"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Maydiva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Putri</w:t>
            </w:r>
            <w:proofErr w:type="spellEnd"/>
            <w:r w:rsidRPr="00102C19">
              <w:rPr>
                <w:rFonts w:ascii="Sakkal Majalla" w:hAnsi="Sakkal Majalla" w:cs="Sakkal Majalla"/>
                <w:sz w:val="26"/>
                <w:szCs w:val="26"/>
              </w:rPr>
              <w:t xml:space="preserve"> G.</w:t>
            </w:r>
          </w:p>
        </w:tc>
        <w:tc>
          <w:tcPr>
            <w:tcW w:w="375" w:type="pct"/>
            <w:vAlign w:val="center"/>
          </w:tcPr>
          <w:p w14:paraId="591C465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2CC46D80" w14:textId="77777777" w:rsidR="00291B62" w:rsidRPr="00102C19" w:rsidRDefault="00291B62" w:rsidP="00855646">
            <w:pPr>
              <w:pStyle w:val="ListParagraph"/>
              <w:ind w:left="0"/>
              <w:jc w:val="center"/>
              <w:rPr>
                <w:rFonts w:ascii="Sakkal Majalla" w:hAnsi="Sakkal Majalla" w:cs="Sakkal Majalla"/>
                <w:sz w:val="26"/>
                <w:szCs w:val="26"/>
              </w:rPr>
            </w:pPr>
          </w:p>
        </w:tc>
        <w:tc>
          <w:tcPr>
            <w:tcW w:w="488" w:type="pct"/>
            <w:vAlign w:val="center"/>
          </w:tcPr>
          <w:p w14:paraId="06A989D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3118C0E3"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1DAC938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vAlign w:val="center"/>
          </w:tcPr>
          <w:p w14:paraId="00A3FAA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2DD2DDD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5F09703F" w14:textId="77777777" w:rsidTr="00810B03">
        <w:tc>
          <w:tcPr>
            <w:tcW w:w="356" w:type="pct"/>
            <w:vAlign w:val="center"/>
          </w:tcPr>
          <w:p w14:paraId="5439D4B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14</w:t>
            </w:r>
          </w:p>
        </w:tc>
        <w:tc>
          <w:tcPr>
            <w:tcW w:w="998" w:type="pct"/>
            <w:vAlign w:val="center"/>
          </w:tcPr>
          <w:p w14:paraId="49A364D6"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Naufal</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Alliya</w:t>
            </w:r>
            <w:proofErr w:type="spellEnd"/>
            <w:r w:rsidRPr="00102C19">
              <w:rPr>
                <w:rFonts w:ascii="Sakkal Majalla" w:hAnsi="Sakkal Majalla" w:cs="Sakkal Majalla"/>
                <w:sz w:val="26"/>
                <w:szCs w:val="26"/>
              </w:rPr>
              <w:t xml:space="preserve"> T.</w:t>
            </w:r>
          </w:p>
        </w:tc>
        <w:tc>
          <w:tcPr>
            <w:tcW w:w="375" w:type="pct"/>
            <w:vAlign w:val="center"/>
          </w:tcPr>
          <w:p w14:paraId="1C6045C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vAlign w:val="center"/>
          </w:tcPr>
          <w:p w14:paraId="34629E11" w14:textId="77777777" w:rsidR="00291B62" w:rsidRPr="00102C19" w:rsidRDefault="00291B62" w:rsidP="00855646">
            <w:pPr>
              <w:pStyle w:val="ListParagraph"/>
              <w:ind w:left="0"/>
              <w:jc w:val="center"/>
              <w:rPr>
                <w:rFonts w:ascii="Sakkal Majalla" w:hAnsi="Sakkal Majalla" w:cs="Sakkal Majalla"/>
                <w:sz w:val="26"/>
                <w:szCs w:val="26"/>
              </w:rPr>
            </w:pPr>
          </w:p>
        </w:tc>
        <w:tc>
          <w:tcPr>
            <w:tcW w:w="488" w:type="pct"/>
            <w:vAlign w:val="center"/>
          </w:tcPr>
          <w:p w14:paraId="4656CEC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vAlign w:val="center"/>
          </w:tcPr>
          <w:p w14:paraId="0B47E25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88</w:t>
            </w:r>
          </w:p>
        </w:tc>
        <w:tc>
          <w:tcPr>
            <w:tcW w:w="717" w:type="pct"/>
            <w:vAlign w:val="center"/>
          </w:tcPr>
          <w:p w14:paraId="5FC2FDF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691" w:type="pct"/>
            <w:vAlign w:val="center"/>
          </w:tcPr>
          <w:p w14:paraId="5695EF2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51059A9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65</w:t>
            </w:r>
          </w:p>
        </w:tc>
      </w:tr>
      <w:tr w:rsidR="00291B62" w:rsidRPr="00102C19" w14:paraId="0CC1331F" w14:textId="77777777" w:rsidTr="00810B03">
        <w:tc>
          <w:tcPr>
            <w:tcW w:w="356" w:type="pct"/>
            <w:vAlign w:val="center"/>
          </w:tcPr>
          <w:p w14:paraId="0823FA5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15</w:t>
            </w:r>
          </w:p>
        </w:tc>
        <w:tc>
          <w:tcPr>
            <w:tcW w:w="998" w:type="pct"/>
            <w:vAlign w:val="center"/>
          </w:tcPr>
          <w:p w14:paraId="674823E3"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Novira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Wahyu</w:t>
            </w:r>
            <w:proofErr w:type="spellEnd"/>
            <w:r w:rsidRPr="00102C19">
              <w:rPr>
                <w:rFonts w:ascii="Sakkal Majalla" w:hAnsi="Sakkal Majalla" w:cs="Sakkal Majalla"/>
                <w:sz w:val="26"/>
                <w:szCs w:val="26"/>
              </w:rPr>
              <w:t xml:space="preserve"> R.</w:t>
            </w:r>
          </w:p>
        </w:tc>
        <w:tc>
          <w:tcPr>
            <w:tcW w:w="375" w:type="pct"/>
            <w:vAlign w:val="center"/>
          </w:tcPr>
          <w:p w14:paraId="5595A97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vAlign w:val="center"/>
          </w:tcPr>
          <w:p w14:paraId="6992E03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30</w:t>
            </w:r>
          </w:p>
        </w:tc>
        <w:tc>
          <w:tcPr>
            <w:tcW w:w="488" w:type="pct"/>
            <w:vAlign w:val="center"/>
          </w:tcPr>
          <w:p w14:paraId="42B0A1B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vAlign w:val="center"/>
          </w:tcPr>
          <w:p w14:paraId="0D385CAC"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vAlign w:val="center"/>
          </w:tcPr>
          <w:p w14:paraId="4647E3A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50</w:t>
            </w:r>
          </w:p>
        </w:tc>
        <w:tc>
          <w:tcPr>
            <w:tcW w:w="691" w:type="pct"/>
            <w:vAlign w:val="center"/>
          </w:tcPr>
          <w:p w14:paraId="4EF4C40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93</w:t>
            </w:r>
          </w:p>
        </w:tc>
        <w:tc>
          <w:tcPr>
            <w:tcW w:w="363" w:type="pct"/>
            <w:vAlign w:val="center"/>
          </w:tcPr>
          <w:p w14:paraId="1F11E66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66A825CB" w14:textId="77777777" w:rsidTr="00810B03">
        <w:tc>
          <w:tcPr>
            <w:tcW w:w="356" w:type="pct"/>
          </w:tcPr>
          <w:p w14:paraId="6AD2F21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16</w:t>
            </w:r>
          </w:p>
        </w:tc>
        <w:tc>
          <w:tcPr>
            <w:tcW w:w="998" w:type="pct"/>
          </w:tcPr>
          <w:p w14:paraId="399E67A6"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Octavia R.</w:t>
            </w:r>
          </w:p>
        </w:tc>
        <w:tc>
          <w:tcPr>
            <w:tcW w:w="375" w:type="pct"/>
          </w:tcPr>
          <w:p w14:paraId="0CFB188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17E9E3D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70</w:t>
            </w:r>
          </w:p>
        </w:tc>
        <w:tc>
          <w:tcPr>
            <w:tcW w:w="488" w:type="pct"/>
          </w:tcPr>
          <w:p w14:paraId="02D68A4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tcPr>
          <w:p w14:paraId="7B843B41"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1AE22EE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722EB2F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0495173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3D364EA8" w14:textId="77777777" w:rsidTr="00810B03">
        <w:tc>
          <w:tcPr>
            <w:tcW w:w="356" w:type="pct"/>
          </w:tcPr>
          <w:p w14:paraId="5BBEB8E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17</w:t>
            </w:r>
          </w:p>
        </w:tc>
        <w:tc>
          <w:tcPr>
            <w:tcW w:w="998" w:type="pct"/>
          </w:tcPr>
          <w:p w14:paraId="3EC88628"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Pesona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Mutiara</w:t>
            </w:r>
            <w:proofErr w:type="spellEnd"/>
          </w:p>
        </w:tc>
        <w:tc>
          <w:tcPr>
            <w:tcW w:w="375" w:type="pct"/>
          </w:tcPr>
          <w:p w14:paraId="2DCF794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0B6BB2D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70</w:t>
            </w:r>
          </w:p>
        </w:tc>
        <w:tc>
          <w:tcPr>
            <w:tcW w:w="488" w:type="pct"/>
          </w:tcPr>
          <w:p w14:paraId="3DB7CD9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tcPr>
          <w:p w14:paraId="4F573FF9"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613E01A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22D3625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363" w:type="pct"/>
            <w:vAlign w:val="center"/>
          </w:tcPr>
          <w:p w14:paraId="226FFC7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191CE01F" w14:textId="77777777" w:rsidTr="00810B03">
        <w:tc>
          <w:tcPr>
            <w:tcW w:w="356" w:type="pct"/>
          </w:tcPr>
          <w:p w14:paraId="6774578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18</w:t>
            </w:r>
          </w:p>
        </w:tc>
        <w:tc>
          <w:tcPr>
            <w:tcW w:w="998" w:type="pct"/>
          </w:tcPr>
          <w:p w14:paraId="754F91DD"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Putri</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Eka</w:t>
            </w:r>
            <w:proofErr w:type="spellEnd"/>
            <w:r w:rsidRPr="00102C19">
              <w:rPr>
                <w:rFonts w:ascii="Sakkal Majalla" w:hAnsi="Sakkal Majalla" w:cs="Sakkal Majalla"/>
                <w:sz w:val="26"/>
                <w:szCs w:val="26"/>
              </w:rPr>
              <w:t xml:space="preserve"> N.</w:t>
            </w:r>
          </w:p>
        </w:tc>
        <w:tc>
          <w:tcPr>
            <w:tcW w:w="375" w:type="pct"/>
          </w:tcPr>
          <w:p w14:paraId="089BBCB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59A405B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60</w:t>
            </w:r>
          </w:p>
        </w:tc>
        <w:tc>
          <w:tcPr>
            <w:tcW w:w="488" w:type="pct"/>
          </w:tcPr>
          <w:p w14:paraId="047BDE4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tcPr>
          <w:p w14:paraId="1F0BF8E1"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29579F7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218D55E6" w14:textId="77777777" w:rsidR="00291B62" w:rsidRPr="00102C19" w:rsidRDefault="00291B62" w:rsidP="00855646">
            <w:pPr>
              <w:pStyle w:val="ListParagraph"/>
              <w:ind w:left="0"/>
              <w:jc w:val="center"/>
              <w:rPr>
                <w:rFonts w:ascii="Sakkal Majalla" w:hAnsi="Sakkal Majalla" w:cs="Sakkal Majalla"/>
                <w:sz w:val="26"/>
                <w:szCs w:val="26"/>
              </w:rPr>
            </w:pPr>
          </w:p>
        </w:tc>
        <w:tc>
          <w:tcPr>
            <w:tcW w:w="363" w:type="pct"/>
            <w:vAlign w:val="center"/>
          </w:tcPr>
          <w:p w14:paraId="46251ED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1E59DD3D" w14:textId="77777777" w:rsidTr="00810B03">
        <w:tc>
          <w:tcPr>
            <w:tcW w:w="356" w:type="pct"/>
          </w:tcPr>
          <w:p w14:paraId="03CEB9B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19</w:t>
            </w:r>
          </w:p>
        </w:tc>
        <w:tc>
          <w:tcPr>
            <w:tcW w:w="998" w:type="pct"/>
          </w:tcPr>
          <w:p w14:paraId="2CB75AA7"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Putri</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Nur</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Fadhila</w:t>
            </w:r>
            <w:proofErr w:type="spellEnd"/>
          </w:p>
        </w:tc>
        <w:tc>
          <w:tcPr>
            <w:tcW w:w="375" w:type="pct"/>
          </w:tcPr>
          <w:p w14:paraId="111D82D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343191E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88" w:type="pct"/>
          </w:tcPr>
          <w:p w14:paraId="6CB81BC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tcPr>
          <w:p w14:paraId="6E0F2DC2"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575B64C9" w14:textId="77777777" w:rsidR="00291B62" w:rsidRPr="00102C19" w:rsidRDefault="00291B62" w:rsidP="00855646">
            <w:pPr>
              <w:pStyle w:val="ListParagraph"/>
              <w:ind w:left="0"/>
              <w:jc w:val="center"/>
              <w:rPr>
                <w:rFonts w:ascii="Sakkal Majalla" w:hAnsi="Sakkal Majalla" w:cs="Sakkal Majalla"/>
                <w:sz w:val="26"/>
                <w:szCs w:val="26"/>
              </w:rPr>
            </w:pPr>
          </w:p>
        </w:tc>
        <w:tc>
          <w:tcPr>
            <w:tcW w:w="691" w:type="pct"/>
          </w:tcPr>
          <w:p w14:paraId="68364FD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06A2606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19B3C0C" w14:textId="77777777" w:rsidTr="00810B03">
        <w:tc>
          <w:tcPr>
            <w:tcW w:w="356" w:type="pct"/>
          </w:tcPr>
          <w:p w14:paraId="7889240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20</w:t>
            </w:r>
          </w:p>
        </w:tc>
        <w:tc>
          <w:tcPr>
            <w:tcW w:w="998" w:type="pct"/>
          </w:tcPr>
          <w:p w14:paraId="40373911"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Razhwa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Dawai</w:t>
            </w:r>
            <w:proofErr w:type="spellEnd"/>
          </w:p>
        </w:tc>
        <w:tc>
          <w:tcPr>
            <w:tcW w:w="375" w:type="pct"/>
          </w:tcPr>
          <w:p w14:paraId="2195210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tcPr>
          <w:p w14:paraId="71202FC7" w14:textId="77777777" w:rsidR="00291B62" w:rsidRPr="00102C19" w:rsidRDefault="00291B62" w:rsidP="00855646">
            <w:pPr>
              <w:pStyle w:val="ListParagraph"/>
              <w:ind w:left="0"/>
              <w:jc w:val="center"/>
              <w:rPr>
                <w:rFonts w:ascii="Sakkal Majalla" w:hAnsi="Sakkal Majalla" w:cs="Sakkal Majalla"/>
                <w:sz w:val="26"/>
                <w:szCs w:val="26"/>
              </w:rPr>
            </w:pPr>
          </w:p>
        </w:tc>
        <w:tc>
          <w:tcPr>
            <w:tcW w:w="488" w:type="pct"/>
          </w:tcPr>
          <w:p w14:paraId="7AD5CE4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tcPr>
          <w:p w14:paraId="7756F2F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tcPr>
          <w:p w14:paraId="5DB4266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63331A0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363" w:type="pct"/>
            <w:vAlign w:val="center"/>
          </w:tcPr>
          <w:p w14:paraId="3A7B91F5"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04735870" w14:textId="77777777" w:rsidTr="00810B03">
        <w:tc>
          <w:tcPr>
            <w:tcW w:w="356" w:type="pct"/>
          </w:tcPr>
          <w:p w14:paraId="2B5B5C3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21</w:t>
            </w:r>
          </w:p>
        </w:tc>
        <w:tc>
          <w:tcPr>
            <w:tcW w:w="998" w:type="pct"/>
          </w:tcPr>
          <w:p w14:paraId="6AEEA617"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Rista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Salsabila</w:t>
            </w:r>
            <w:proofErr w:type="spellEnd"/>
          </w:p>
        </w:tc>
        <w:tc>
          <w:tcPr>
            <w:tcW w:w="375" w:type="pct"/>
          </w:tcPr>
          <w:p w14:paraId="6066ABF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5DDF832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88" w:type="pct"/>
          </w:tcPr>
          <w:p w14:paraId="62B8903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85</w:t>
            </w:r>
          </w:p>
        </w:tc>
        <w:tc>
          <w:tcPr>
            <w:tcW w:w="565" w:type="pct"/>
          </w:tcPr>
          <w:p w14:paraId="5D818EA2"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4E49B1F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7C3D5E1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59509BB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785CBB76" w14:textId="77777777" w:rsidTr="00810B03">
        <w:tc>
          <w:tcPr>
            <w:tcW w:w="356" w:type="pct"/>
          </w:tcPr>
          <w:p w14:paraId="58146BB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22</w:t>
            </w:r>
          </w:p>
        </w:tc>
        <w:tc>
          <w:tcPr>
            <w:tcW w:w="998" w:type="pct"/>
          </w:tcPr>
          <w:p w14:paraId="22746F8C"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Safrisel</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Inda</w:t>
            </w:r>
            <w:proofErr w:type="spellEnd"/>
          </w:p>
        </w:tc>
        <w:tc>
          <w:tcPr>
            <w:tcW w:w="375" w:type="pct"/>
          </w:tcPr>
          <w:p w14:paraId="67E8063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4B42E98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60</w:t>
            </w:r>
          </w:p>
        </w:tc>
        <w:tc>
          <w:tcPr>
            <w:tcW w:w="488" w:type="pct"/>
          </w:tcPr>
          <w:p w14:paraId="6104FA4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tcPr>
          <w:p w14:paraId="1702CF7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tcPr>
          <w:p w14:paraId="61DDAEE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108B568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93</w:t>
            </w:r>
          </w:p>
        </w:tc>
        <w:tc>
          <w:tcPr>
            <w:tcW w:w="363" w:type="pct"/>
            <w:vAlign w:val="center"/>
          </w:tcPr>
          <w:p w14:paraId="4C83D3A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0FBD7E25" w14:textId="77777777" w:rsidTr="00810B03">
        <w:tc>
          <w:tcPr>
            <w:tcW w:w="356" w:type="pct"/>
          </w:tcPr>
          <w:p w14:paraId="1890845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23</w:t>
            </w:r>
          </w:p>
        </w:tc>
        <w:tc>
          <w:tcPr>
            <w:tcW w:w="998" w:type="pct"/>
          </w:tcPr>
          <w:p w14:paraId="7B32F691"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Sulthan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Nurdin</w:t>
            </w:r>
            <w:proofErr w:type="spellEnd"/>
          </w:p>
        </w:tc>
        <w:tc>
          <w:tcPr>
            <w:tcW w:w="375" w:type="pct"/>
          </w:tcPr>
          <w:p w14:paraId="6D2A128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tcPr>
          <w:p w14:paraId="0214EC8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488" w:type="pct"/>
          </w:tcPr>
          <w:p w14:paraId="77C3C9A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tcPr>
          <w:p w14:paraId="2D1B926A"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15CCC46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6B97595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284C3C99"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49A4D556" w14:textId="77777777" w:rsidTr="00810B03">
        <w:tc>
          <w:tcPr>
            <w:tcW w:w="356" w:type="pct"/>
          </w:tcPr>
          <w:p w14:paraId="739D0CA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24</w:t>
            </w:r>
          </w:p>
        </w:tc>
        <w:tc>
          <w:tcPr>
            <w:tcW w:w="998" w:type="pct"/>
          </w:tcPr>
          <w:p w14:paraId="6AFA8FB8"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Vania </w:t>
            </w:r>
            <w:proofErr w:type="spellStart"/>
            <w:r w:rsidRPr="00102C19">
              <w:rPr>
                <w:rFonts w:ascii="Sakkal Majalla" w:hAnsi="Sakkal Majalla" w:cs="Sakkal Majalla"/>
                <w:sz w:val="26"/>
                <w:szCs w:val="26"/>
              </w:rPr>
              <w:t>Praja</w:t>
            </w:r>
            <w:proofErr w:type="spellEnd"/>
            <w:r w:rsidRPr="00102C19">
              <w:rPr>
                <w:rFonts w:ascii="Sakkal Majalla" w:hAnsi="Sakkal Majalla" w:cs="Sakkal Majalla"/>
                <w:sz w:val="26"/>
                <w:szCs w:val="26"/>
              </w:rPr>
              <w:t xml:space="preserve"> M.</w:t>
            </w:r>
          </w:p>
        </w:tc>
        <w:tc>
          <w:tcPr>
            <w:tcW w:w="375" w:type="pct"/>
          </w:tcPr>
          <w:p w14:paraId="2968833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297E110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88" w:type="pct"/>
          </w:tcPr>
          <w:p w14:paraId="645FD05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tcPr>
          <w:p w14:paraId="4AC7BC0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tcPr>
          <w:p w14:paraId="6B84EAA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652BC70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86</w:t>
            </w:r>
          </w:p>
        </w:tc>
        <w:tc>
          <w:tcPr>
            <w:tcW w:w="363" w:type="pct"/>
            <w:vAlign w:val="center"/>
          </w:tcPr>
          <w:p w14:paraId="5B7F9C8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563ED835" w14:textId="77777777" w:rsidTr="00810B03">
        <w:tc>
          <w:tcPr>
            <w:tcW w:w="356" w:type="pct"/>
          </w:tcPr>
          <w:p w14:paraId="53992C7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25</w:t>
            </w:r>
          </w:p>
        </w:tc>
        <w:tc>
          <w:tcPr>
            <w:tcW w:w="998" w:type="pct"/>
          </w:tcPr>
          <w:p w14:paraId="364BC479"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Yawda</w:t>
            </w:r>
            <w:proofErr w:type="spellEnd"/>
            <w:r w:rsidRPr="00102C19">
              <w:rPr>
                <w:rFonts w:ascii="Sakkal Majalla" w:hAnsi="Sakkal Majalla" w:cs="Sakkal Majalla"/>
                <w:sz w:val="26"/>
                <w:szCs w:val="26"/>
              </w:rPr>
              <w:t xml:space="preserve"> Putra</w:t>
            </w:r>
          </w:p>
        </w:tc>
        <w:tc>
          <w:tcPr>
            <w:tcW w:w="375" w:type="pct"/>
          </w:tcPr>
          <w:p w14:paraId="13BD175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tcPr>
          <w:p w14:paraId="583660F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40</w:t>
            </w:r>
          </w:p>
        </w:tc>
        <w:tc>
          <w:tcPr>
            <w:tcW w:w="488" w:type="pct"/>
          </w:tcPr>
          <w:p w14:paraId="3931D7B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65" w:type="pct"/>
          </w:tcPr>
          <w:p w14:paraId="482C687C"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6AB125F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85</w:t>
            </w:r>
          </w:p>
        </w:tc>
        <w:tc>
          <w:tcPr>
            <w:tcW w:w="691" w:type="pct"/>
          </w:tcPr>
          <w:p w14:paraId="2909D15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83</w:t>
            </w:r>
          </w:p>
        </w:tc>
        <w:tc>
          <w:tcPr>
            <w:tcW w:w="363" w:type="pct"/>
            <w:vAlign w:val="center"/>
          </w:tcPr>
          <w:p w14:paraId="78B1C0D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r>
      <w:tr w:rsidR="00291B62" w:rsidRPr="00102C19" w14:paraId="4D414E77" w14:textId="77777777" w:rsidTr="00810B03">
        <w:tc>
          <w:tcPr>
            <w:tcW w:w="356" w:type="pct"/>
          </w:tcPr>
          <w:p w14:paraId="43F951C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lastRenderedPageBreak/>
              <w:t>26</w:t>
            </w:r>
          </w:p>
        </w:tc>
        <w:tc>
          <w:tcPr>
            <w:tcW w:w="998" w:type="pct"/>
          </w:tcPr>
          <w:p w14:paraId="4EC3280B"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Rizwan</w:t>
            </w:r>
            <w:proofErr w:type="spellEnd"/>
          </w:p>
        </w:tc>
        <w:tc>
          <w:tcPr>
            <w:tcW w:w="375" w:type="pct"/>
          </w:tcPr>
          <w:p w14:paraId="2FE4054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tcPr>
          <w:p w14:paraId="59ABB2C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20</w:t>
            </w:r>
          </w:p>
        </w:tc>
        <w:tc>
          <w:tcPr>
            <w:tcW w:w="488" w:type="pct"/>
          </w:tcPr>
          <w:p w14:paraId="2AF7A19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tcPr>
          <w:p w14:paraId="78FFEBE2" w14:textId="77777777" w:rsidR="00291B62" w:rsidRPr="00102C19" w:rsidRDefault="00291B62" w:rsidP="00855646">
            <w:pPr>
              <w:pStyle w:val="ListParagraph"/>
              <w:ind w:left="0"/>
              <w:jc w:val="center"/>
              <w:rPr>
                <w:rFonts w:ascii="Sakkal Majalla" w:hAnsi="Sakkal Majalla" w:cs="Sakkal Majalla"/>
                <w:sz w:val="26"/>
                <w:szCs w:val="26"/>
              </w:rPr>
            </w:pPr>
          </w:p>
        </w:tc>
        <w:tc>
          <w:tcPr>
            <w:tcW w:w="717" w:type="pct"/>
          </w:tcPr>
          <w:p w14:paraId="0D0933D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35177B6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93</w:t>
            </w:r>
          </w:p>
        </w:tc>
        <w:tc>
          <w:tcPr>
            <w:tcW w:w="363" w:type="pct"/>
            <w:vAlign w:val="center"/>
          </w:tcPr>
          <w:p w14:paraId="60E506C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71DB3E09" w14:textId="77777777" w:rsidTr="00810B03">
        <w:tc>
          <w:tcPr>
            <w:tcW w:w="356" w:type="pct"/>
          </w:tcPr>
          <w:p w14:paraId="5D6C0D1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27</w:t>
            </w:r>
          </w:p>
        </w:tc>
        <w:tc>
          <w:tcPr>
            <w:tcW w:w="998" w:type="pct"/>
          </w:tcPr>
          <w:p w14:paraId="153EE760"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Fleo</w:t>
            </w:r>
            <w:proofErr w:type="spellEnd"/>
          </w:p>
        </w:tc>
        <w:tc>
          <w:tcPr>
            <w:tcW w:w="375" w:type="pct"/>
          </w:tcPr>
          <w:p w14:paraId="293F144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47" w:type="pct"/>
          </w:tcPr>
          <w:p w14:paraId="73FAEAA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88" w:type="pct"/>
          </w:tcPr>
          <w:p w14:paraId="7C08B4D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65" w:type="pct"/>
          </w:tcPr>
          <w:p w14:paraId="750FD5C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88</w:t>
            </w:r>
          </w:p>
        </w:tc>
        <w:tc>
          <w:tcPr>
            <w:tcW w:w="717" w:type="pct"/>
          </w:tcPr>
          <w:p w14:paraId="7B8A375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007A206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43</w:t>
            </w:r>
          </w:p>
        </w:tc>
        <w:tc>
          <w:tcPr>
            <w:tcW w:w="363" w:type="pct"/>
            <w:vAlign w:val="center"/>
          </w:tcPr>
          <w:p w14:paraId="68391B5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70</w:t>
            </w:r>
          </w:p>
        </w:tc>
      </w:tr>
      <w:tr w:rsidR="00291B62" w:rsidRPr="00102C19" w14:paraId="1EAD3C03" w14:textId="77777777" w:rsidTr="00810B03">
        <w:tc>
          <w:tcPr>
            <w:tcW w:w="356" w:type="pct"/>
          </w:tcPr>
          <w:p w14:paraId="02E7CB9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28</w:t>
            </w:r>
          </w:p>
        </w:tc>
        <w:tc>
          <w:tcPr>
            <w:tcW w:w="998" w:type="pct"/>
          </w:tcPr>
          <w:p w14:paraId="117B390E"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Meilinda</w:t>
            </w:r>
            <w:proofErr w:type="spellEnd"/>
          </w:p>
        </w:tc>
        <w:tc>
          <w:tcPr>
            <w:tcW w:w="375" w:type="pct"/>
          </w:tcPr>
          <w:p w14:paraId="3F487A9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5A94060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88" w:type="pct"/>
          </w:tcPr>
          <w:p w14:paraId="7BB7976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65" w:type="pct"/>
          </w:tcPr>
          <w:p w14:paraId="4D381CF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tcPr>
          <w:p w14:paraId="7CBCF65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691" w:type="pct"/>
          </w:tcPr>
          <w:p w14:paraId="78435F0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4BA1F12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r w:rsidR="00291B62" w:rsidRPr="00102C19" w14:paraId="6D592D7B" w14:textId="77777777" w:rsidTr="00810B03">
        <w:tc>
          <w:tcPr>
            <w:tcW w:w="356" w:type="pct"/>
          </w:tcPr>
          <w:p w14:paraId="76E4069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29</w:t>
            </w:r>
          </w:p>
        </w:tc>
        <w:tc>
          <w:tcPr>
            <w:tcW w:w="998" w:type="pct"/>
          </w:tcPr>
          <w:p w14:paraId="24DCF3D2"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Dzikrina</w:t>
            </w:r>
            <w:proofErr w:type="spellEnd"/>
          </w:p>
        </w:tc>
        <w:tc>
          <w:tcPr>
            <w:tcW w:w="375" w:type="pct"/>
          </w:tcPr>
          <w:p w14:paraId="4B827E9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47" w:type="pct"/>
          </w:tcPr>
          <w:p w14:paraId="683FC670" w14:textId="77777777" w:rsidR="00291B62" w:rsidRPr="00102C19" w:rsidRDefault="00291B62" w:rsidP="00855646">
            <w:pPr>
              <w:pStyle w:val="ListParagraph"/>
              <w:ind w:left="0"/>
              <w:jc w:val="center"/>
              <w:rPr>
                <w:rFonts w:ascii="Sakkal Majalla" w:hAnsi="Sakkal Majalla" w:cs="Sakkal Majalla"/>
                <w:sz w:val="26"/>
                <w:szCs w:val="26"/>
              </w:rPr>
            </w:pPr>
          </w:p>
        </w:tc>
        <w:tc>
          <w:tcPr>
            <w:tcW w:w="488" w:type="pct"/>
          </w:tcPr>
          <w:p w14:paraId="71ACB77D" w14:textId="77777777" w:rsidR="00291B62" w:rsidRPr="00102C19" w:rsidRDefault="00291B62" w:rsidP="00855646">
            <w:pPr>
              <w:pStyle w:val="ListParagraph"/>
              <w:ind w:left="0"/>
              <w:jc w:val="center"/>
              <w:rPr>
                <w:rFonts w:ascii="Sakkal Majalla" w:hAnsi="Sakkal Majalla" w:cs="Sakkal Majalla"/>
                <w:sz w:val="26"/>
                <w:szCs w:val="26"/>
              </w:rPr>
            </w:pPr>
          </w:p>
        </w:tc>
        <w:tc>
          <w:tcPr>
            <w:tcW w:w="565" w:type="pct"/>
          </w:tcPr>
          <w:p w14:paraId="0A08197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17" w:type="pct"/>
          </w:tcPr>
          <w:p w14:paraId="73C5C92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691" w:type="pct"/>
          </w:tcPr>
          <w:p w14:paraId="05C32F6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96</w:t>
            </w:r>
          </w:p>
        </w:tc>
        <w:tc>
          <w:tcPr>
            <w:tcW w:w="363" w:type="pct"/>
            <w:vAlign w:val="center"/>
          </w:tcPr>
          <w:p w14:paraId="2BFEE9B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r>
    </w:tbl>
    <w:p w14:paraId="5CB3434C" w14:textId="1CE1E93A" w:rsidR="00CD5104" w:rsidRPr="00102C19" w:rsidRDefault="00291B62" w:rsidP="00855646">
      <w:pPr>
        <w:pStyle w:val="Caption"/>
        <w:bidi/>
        <w:jc w:val="center"/>
        <w:rPr>
          <w:rFonts w:ascii="Sakkal Majalla" w:hAnsi="Sakkal Majalla" w:cs="Sakkal Majalla"/>
          <w:i w:val="0"/>
          <w:iCs w:val="0"/>
          <w:color w:val="000000" w:themeColor="text1"/>
          <w:sz w:val="26"/>
          <w:szCs w:val="26"/>
          <w:rtl/>
        </w:rPr>
      </w:pPr>
      <w:bookmarkStart w:id="4" w:name="_Toc104729667"/>
      <w:r w:rsidRPr="00102C19">
        <w:rPr>
          <w:rFonts w:ascii="Sakkal Majalla" w:hAnsi="Sakkal Majalla" w:cs="Sakkal Majalla"/>
          <w:i w:val="0"/>
          <w:iCs w:val="0"/>
          <w:color w:val="000000" w:themeColor="text1"/>
          <w:sz w:val="26"/>
          <w:szCs w:val="26"/>
          <w:rtl/>
        </w:rPr>
        <w:t>الحداول (</w:t>
      </w:r>
      <w:r w:rsidRPr="00102C19">
        <w:rPr>
          <w:rFonts w:ascii="Sakkal Majalla" w:hAnsi="Sakkal Majalla" w:cs="Sakkal Majalla"/>
          <w:i w:val="0"/>
          <w:iCs w:val="0"/>
          <w:color w:val="000000"/>
          <w:sz w:val="26"/>
          <w:szCs w:val="26"/>
          <w:rtl/>
        </w:rPr>
        <w:t>نتائج تقويم طلبة الصف العاشر (قسم العلوم))</w:t>
      </w:r>
      <w:r w:rsidRPr="00102C19">
        <w:rPr>
          <w:rFonts w:ascii="Sakkal Majalla" w:hAnsi="Sakkal Majalla" w:cs="Sakkal Majalla"/>
          <w:i w:val="0"/>
          <w:iCs w:val="0"/>
          <w:color w:val="000000" w:themeColor="text1"/>
          <w:sz w:val="26"/>
          <w:szCs w:val="26"/>
          <w:rtl/>
        </w:rPr>
        <w:t xml:space="preserve"> </w:t>
      </w:r>
      <w:r w:rsidRPr="00102C19">
        <w:rPr>
          <w:rFonts w:ascii="Sakkal Majalla" w:hAnsi="Sakkal Majalla" w:cs="Sakkal Majalla"/>
          <w:i w:val="0"/>
          <w:iCs w:val="0"/>
          <w:color w:val="000000" w:themeColor="text1"/>
          <w:sz w:val="26"/>
          <w:szCs w:val="26"/>
          <w:rtl/>
        </w:rPr>
        <w:fldChar w:fldCharType="begin"/>
      </w:r>
      <w:r w:rsidRPr="00102C19">
        <w:rPr>
          <w:rFonts w:ascii="Sakkal Majalla" w:hAnsi="Sakkal Majalla" w:cs="Sakkal Majalla"/>
          <w:i w:val="0"/>
          <w:iCs w:val="0"/>
          <w:color w:val="000000" w:themeColor="text1"/>
          <w:sz w:val="26"/>
          <w:szCs w:val="26"/>
          <w:rtl/>
        </w:rPr>
        <w:instrText xml:space="preserve"> </w:instrText>
      </w:r>
      <w:r w:rsidRPr="00102C19">
        <w:rPr>
          <w:rFonts w:ascii="Sakkal Majalla" w:hAnsi="Sakkal Majalla" w:cs="Sakkal Majalla"/>
          <w:i w:val="0"/>
          <w:iCs w:val="0"/>
          <w:color w:val="000000" w:themeColor="text1"/>
          <w:sz w:val="26"/>
          <w:szCs w:val="26"/>
        </w:rPr>
        <w:instrText>SEQ</w:instrText>
      </w:r>
      <w:r w:rsidRPr="00102C19">
        <w:rPr>
          <w:rFonts w:ascii="Sakkal Majalla" w:hAnsi="Sakkal Majalla" w:cs="Sakkal Majalla"/>
          <w:i w:val="0"/>
          <w:iCs w:val="0"/>
          <w:color w:val="000000" w:themeColor="text1"/>
          <w:sz w:val="26"/>
          <w:szCs w:val="26"/>
          <w:rtl/>
        </w:rPr>
        <w:instrText xml:space="preserve"> الحداول \* </w:instrText>
      </w:r>
      <w:r w:rsidRPr="00102C19">
        <w:rPr>
          <w:rFonts w:ascii="Sakkal Majalla" w:hAnsi="Sakkal Majalla" w:cs="Sakkal Majalla"/>
          <w:i w:val="0"/>
          <w:iCs w:val="0"/>
          <w:color w:val="000000" w:themeColor="text1"/>
          <w:sz w:val="26"/>
          <w:szCs w:val="26"/>
        </w:rPr>
        <w:instrText>ARABIC</w:instrText>
      </w:r>
      <w:r w:rsidRPr="00102C19">
        <w:rPr>
          <w:rFonts w:ascii="Sakkal Majalla" w:hAnsi="Sakkal Majalla" w:cs="Sakkal Majalla"/>
          <w:i w:val="0"/>
          <w:iCs w:val="0"/>
          <w:color w:val="000000" w:themeColor="text1"/>
          <w:sz w:val="26"/>
          <w:szCs w:val="26"/>
          <w:rtl/>
        </w:rPr>
        <w:instrText xml:space="preserve"> </w:instrText>
      </w:r>
      <w:r w:rsidRPr="00102C19">
        <w:rPr>
          <w:rFonts w:ascii="Sakkal Majalla" w:hAnsi="Sakkal Majalla" w:cs="Sakkal Majalla"/>
          <w:i w:val="0"/>
          <w:iCs w:val="0"/>
          <w:color w:val="000000" w:themeColor="text1"/>
          <w:sz w:val="26"/>
          <w:szCs w:val="26"/>
          <w:rtl/>
        </w:rPr>
        <w:fldChar w:fldCharType="separate"/>
      </w:r>
      <w:r w:rsidRPr="00102C19">
        <w:rPr>
          <w:rFonts w:ascii="Sakkal Majalla" w:hAnsi="Sakkal Majalla" w:cs="Sakkal Majalla"/>
          <w:i w:val="0"/>
          <w:iCs w:val="0"/>
          <w:noProof/>
          <w:color w:val="000000" w:themeColor="text1"/>
          <w:sz w:val="26"/>
          <w:szCs w:val="26"/>
          <w:rtl/>
        </w:rPr>
        <w:t>7</w:t>
      </w:r>
      <w:bookmarkEnd w:id="4"/>
      <w:r w:rsidRPr="00102C19">
        <w:rPr>
          <w:rFonts w:ascii="Sakkal Majalla" w:hAnsi="Sakkal Majalla" w:cs="Sakkal Majalla"/>
          <w:i w:val="0"/>
          <w:iCs w:val="0"/>
          <w:color w:val="000000" w:themeColor="text1"/>
          <w:sz w:val="26"/>
          <w:szCs w:val="26"/>
          <w:rtl/>
        </w:rPr>
        <w:fldChar w:fldCharType="end"/>
      </w:r>
    </w:p>
    <w:p w14:paraId="5F6E17C9" w14:textId="77777777" w:rsidR="00291B62" w:rsidRPr="00102C19"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في بيانات التقييم أعلاه في تقييم الاختبار ، لا يزال هناك طلاب حصلوا على درجة أقل من الحد الأدنى للدرجة</w:t>
      </w:r>
      <w:r w:rsidRPr="00102C19">
        <w:rPr>
          <w:rFonts w:ascii="Sakkal Majalla" w:hAnsi="Sakkal Majalla" w:cs="Sakkal Majalla"/>
          <w:color w:val="000000"/>
          <w:sz w:val="26"/>
          <w:szCs w:val="26"/>
        </w:rPr>
        <w:t xml:space="preserve"> (KKM) </w:t>
      </w:r>
      <w:r w:rsidRPr="00102C19">
        <w:rPr>
          <w:rFonts w:ascii="Sakkal Majalla" w:hAnsi="Sakkal Majalla" w:cs="Sakkal Majalla"/>
          <w:color w:val="000000"/>
          <w:sz w:val="26"/>
          <w:szCs w:val="26"/>
          <w:rtl/>
        </w:rPr>
        <w:t xml:space="preserve">وهو 75. أثناء أخذ درجة المحادثة ، حصل غالبية الطلاب على درجات أعلى من المتوسط </w:t>
      </w:r>
      <w:r w:rsidRPr="00102C19">
        <w:rPr>
          <w:rFonts w:hint="cs"/>
          <w:color w:val="000000"/>
          <w:sz w:val="26"/>
          <w:szCs w:val="26"/>
          <w:rtl/>
        </w:rPr>
        <w:t>​​</w:t>
      </w:r>
      <w:r w:rsidRPr="00102C19">
        <w:rPr>
          <w:rFonts w:ascii="Sakkal Majalla" w:hAnsi="Sakkal Majalla" w:cs="Sakkal Majalla"/>
          <w:color w:val="000000"/>
          <w:sz w:val="26"/>
          <w:szCs w:val="26"/>
          <w:rtl/>
        </w:rPr>
        <w:t>أو صحيحة في المتوسط. وهذا يدل على أن طريقة الحوار في مادة العلوم للصف العاشر 2 يمكن أن تزيد من اهتمام الطلاب بالتعلم من خلال حماستهم في ممارسة المحادثة في الفصل لديهم</w:t>
      </w:r>
      <w:r w:rsidRPr="00102C19">
        <w:rPr>
          <w:rFonts w:ascii="Sakkal Majalla" w:hAnsi="Sakkal Majalla" w:cs="Sakkal Majalla"/>
          <w:color w:val="000000"/>
          <w:sz w:val="26"/>
          <w:szCs w:val="26"/>
        </w:rPr>
        <w:t>.</w:t>
      </w:r>
    </w:p>
    <w:p w14:paraId="653F1E82" w14:textId="3BCC8368" w:rsidR="00291B62" w:rsidRPr="00102C19"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 xml:space="preserve">بالإضافة إلى الصف العاشر (قسم العلوم) ، قام الباحثة أيضًا بالبحث عن الصف العاشر (قسم الدين). في تعلم اللغة العربية هذا الفصل على درجات أفضل في الاختبار الكتابي الذي أجرته السيدة زكي ، لأنه في هذا الفصل لديهم تعلم إضافي للغة العربية مثل تخصص اللغة العربية. ولكن بالنسبة لتطبيق المحادثة لديهم أيضًا متوسط </w:t>
      </w:r>
      <w:r w:rsidRPr="00102C19">
        <w:rPr>
          <w:rFonts w:hint="cs"/>
          <w:color w:val="000000"/>
          <w:sz w:val="26"/>
          <w:szCs w:val="26"/>
          <w:rtl/>
        </w:rPr>
        <w:t>​​</w:t>
      </w:r>
      <w:r w:rsidRPr="00102C19">
        <w:rPr>
          <w:rFonts w:ascii="Sakkal Majalla" w:hAnsi="Sakkal Majalla" w:cs="Sakkal Majalla"/>
          <w:color w:val="000000"/>
          <w:sz w:val="26"/>
          <w:szCs w:val="26"/>
          <w:rtl/>
        </w:rPr>
        <w:t>قيمة أعلى من قيمة الاكتمال</w:t>
      </w:r>
      <w:r w:rsidRPr="00102C19">
        <w:rPr>
          <w:rFonts w:ascii="Sakkal Majalla" w:hAnsi="Sakkal Majalla" w:cs="Sakkal Majalla"/>
          <w:color w:val="000000"/>
          <w:sz w:val="26"/>
          <w:szCs w:val="26"/>
        </w:rPr>
        <w:t xml:space="preserve"> (KKM)</w:t>
      </w:r>
      <w:r w:rsidRPr="00102C19">
        <w:rPr>
          <w:rFonts w:ascii="Sakkal Majalla" w:hAnsi="Sakkal Majalla" w:cs="Sakkal Majalla"/>
          <w:color w:val="000000"/>
          <w:sz w:val="26"/>
          <w:szCs w:val="26"/>
          <w:rtl/>
        </w:rPr>
        <w:t>في الواقع، لم يحقق أي من الطلاب القيمة الدقيقة لدرجة الاكتمال</w:t>
      </w:r>
      <w:r w:rsidRPr="00102C19">
        <w:rPr>
          <w:rFonts w:ascii="Sakkal Majalla" w:hAnsi="Sakkal Majalla" w:cs="Sakkal Majalla"/>
          <w:color w:val="000000"/>
          <w:sz w:val="26"/>
          <w:szCs w:val="26"/>
        </w:rPr>
        <w:t xml:space="preserve"> (KKM)</w:t>
      </w:r>
    </w:p>
    <w:tbl>
      <w:tblPr>
        <w:tblStyle w:val="TableGrid"/>
        <w:tblW w:w="4589" w:type="pct"/>
        <w:tblLayout w:type="fixed"/>
        <w:tblLook w:val="04A0" w:firstRow="1" w:lastRow="0" w:firstColumn="1" w:lastColumn="0" w:noHBand="0" w:noVBand="1"/>
      </w:tblPr>
      <w:tblGrid>
        <w:gridCol w:w="419"/>
        <w:gridCol w:w="1133"/>
        <w:gridCol w:w="480"/>
        <w:gridCol w:w="573"/>
        <w:gridCol w:w="626"/>
        <w:gridCol w:w="725"/>
        <w:gridCol w:w="858"/>
        <w:gridCol w:w="851"/>
        <w:gridCol w:w="934"/>
      </w:tblGrid>
      <w:tr w:rsidR="00291B62" w:rsidRPr="00102C19" w14:paraId="42A38BD7" w14:textId="77777777" w:rsidTr="00855646">
        <w:trPr>
          <w:trHeight w:val="284"/>
        </w:trPr>
        <w:tc>
          <w:tcPr>
            <w:tcW w:w="317" w:type="pct"/>
            <w:vMerge w:val="restart"/>
            <w:vAlign w:val="center"/>
          </w:tcPr>
          <w:p w14:paraId="4182430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No</w:t>
            </w:r>
          </w:p>
        </w:tc>
        <w:tc>
          <w:tcPr>
            <w:tcW w:w="858" w:type="pct"/>
            <w:vMerge w:val="restart"/>
            <w:vAlign w:val="center"/>
          </w:tcPr>
          <w:p w14:paraId="3D517F2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Nama</w:t>
            </w:r>
          </w:p>
        </w:tc>
        <w:tc>
          <w:tcPr>
            <w:tcW w:w="364" w:type="pct"/>
            <w:vMerge w:val="restart"/>
            <w:vAlign w:val="center"/>
          </w:tcPr>
          <w:p w14:paraId="7A8752A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L/P</w:t>
            </w:r>
          </w:p>
        </w:tc>
        <w:tc>
          <w:tcPr>
            <w:tcW w:w="3460" w:type="pct"/>
            <w:gridSpan w:val="6"/>
            <w:vAlign w:val="center"/>
          </w:tcPr>
          <w:p w14:paraId="3479E06D"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Penilaian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Kelas</w:t>
            </w:r>
            <w:proofErr w:type="spellEnd"/>
            <w:r w:rsidRPr="00102C19">
              <w:rPr>
                <w:rFonts w:ascii="Sakkal Majalla" w:hAnsi="Sakkal Majalla" w:cs="Sakkal Majalla"/>
                <w:sz w:val="26"/>
                <w:szCs w:val="26"/>
              </w:rPr>
              <w:t xml:space="preserve"> X IIK</w:t>
            </w:r>
          </w:p>
        </w:tc>
      </w:tr>
      <w:tr w:rsidR="00291B62" w:rsidRPr="00102C19" w14:paraId="53BFBF7A" w14:textId="77777777" w:rsidTr="00855646">
        <w:trPr>
          <w:trHeight w:val="284"/>
        </w:trPr>
        <w:tc>
          <w:tcPr>
            <w:tcW w:w="317" w:type="pct"/>
            <w:vMerge/>
          </w:tcPr>
          <w:p w14:paraId="17389392" w14:textId="77777777" w:rsidR="00291B62" w:rsidRPr="00102C19" w:rsidRDefault="00291B62" w:rsidP="00855646">
            <w:pPr>
              <w:pStyle w:val="ListParagraph"/>
              <w:ind w:left="0"/>
              <w:jc w:val="both"/>
              <w:rPr>
                <w:rFonts w:ascii="Sakkal Majalla" w:hAnsi="Sakkal Majalla" w:cs="Sakkal Majalla"/>
                <w:sz w:val="26"/>
                <w:szCs w:val="26"/>
              </w:rPr>
            </w:pPr>
          </w:p>
        </w:tc>
        <w:tc>
          <w:tcPr>
            <w:tcW w:w="858" w:type="pct"/>
            <w:vMerge/>
          </w:tcPr>
          <w:p w14:paraId="7082010F" w14:textId="77777777" w:rsidR="00291B62" w:rsidRPr="00102C19" w:rsidRDefault="00291B62" w:rsidP="00855646">
            <w:pPr>
              <w:pStyle w:val="ListParagraph"/>
              <w:ind w:left="0"/>
              <w:jc w:val="both"/>
              <w:rPr>
                <w:rFonts w:ascii="Sakkal Majalla" w:hAnsi="Sakkal Majalla" w:cs="Sakkal Majalla"/>
                <w:sz w:val="26"/>
                <w:szCs w:val="26"/>
              </w:rPr>
            </w:pPr>
          </w:p>
        </w:tc>
        <w:tc>
          <w:tcPr>
            <w:tcW w:w="364" w:type="pct"/>
            <w:vMerge/>
          </w:tcPr>
          <w:p w14:paraId="466F7F0E" w14:textId="77777777" w:rsidR="00291B62" w:rsidRPr="00102C19" w:rsidRDefault="00291B62" w:rsidP="00855646">
            <w:pPr>
              <w:pStyle w:val="ListParagraph"/>
              <w:ind w:left="0"/>
              <w:jc w:val="both"/>
              <w:rPr>
                <w:rFonts w:ascii="Sakkal Majalla" w:hAnsi="Sakkal Majalla" w:cs="Sakkal Majalla"/>
                <w:sz w:val="26"/>
                <w:szCs w:val="26"/>
              </w:rPr>
            </w:pPr>
          </w:p>
        </w:tc>
        <w:tc>
          <w:tcPr>
            <w:tcW w:w="434" w:type="pct"/>
            <w:vAlign w:val="center"/>
          </w:tcPr>
          <w:p w14:paraId="3E6A176D"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w:t>
            </w:r>
          </w:p>
        </w:tc>
        <w:tc>
          <w:tcPr>
            <w:tcW w:w="474" w:type="pct"/>
            <w:vAlign w:val="center"/>
          </w:tcPr>
          <w:p w14:paraId="07117430"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II</w:t>
            </w:r>
          </w:p>
        </w:tc>
        <w:tc>
          <w:tcPr>
            <w:tcW w:w="549" w:type="pct"/>
            <w:vAlign w:val="center"/>
          </w:tcPr>
          <w:p w14:paraId="43A302C5"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Kuis</w:t>
            </w:r>
            <w:proofErr w:type="spellEnd"/>
            <w:r w:rsidRPr="00102C19">
              <w:rPr>
                <w:rFonts w:ascii="Sakkal Majalla" w:hAnsi="Sakkal Majalla" w:cs="Sakkal Majalla"/>
                <w:sz w:val="26"/>
                <w:szCs w:val="26"/>
              </w:rPr>
              <w:t xml:space="preserve"> III</w:t>
            </w:r>
          </w:p>
        </w:tc>
        <w:tc>
          <w:tcPr>
            <w:tcW w:w="650" w:type="pct"/>
            <w:vAlign w:val="center"/>
          </w:tcPr>
          <w:p w14:paraId="5FAE1548"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Soal</w:t>
            </w:r>
            <w:proofErr w:type="spellEnd"/>
          </w:p>
        </w:tc>
        <w:tc>
          <w:tcPr>
            <w:tcW w:w="645" w:type="pct"/>
            <w:vAlign w:val="center"/>
          </w:tcPr>
          <w:p w14:paraId="34736391"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Soal</w:t>
            </w:r>
            <w:proofErr w:type="spellEnd"/>
          </w:p>
        </w:tc>
        <w:tc>
          <w:tcPr>
            <w:tcW w:w="708" w:type="pct"/>
          </w:tcPr>
          <w:p w14:paraId="49BF878B" w14:textId="77777777" w:rsidR="00291B62" w:rsidRPr="00102C19" w:rsidRDefault="00291B62" w:rsidP="00855646">
            <w:pPr>
              <w:pStyle w:val="ListParagraph"/>
              <w:ind w:left="0"/>
              <w:jc w:val="center"/>
              <w:rPr>
                <w:rFonts w:ascii="Sakkal Majalla" w:hAnsi="Sakkal Majalla" w:cs="Sakkal Majalla"/>
                <w:sz w:val="26"/>
                <w:szCs w:val="26"/>
              </w:rPr>
            </w:pPr>
            <w:proofErr w:type="spellStart"/>
            <w:r w:rsidRPr="00102C19">
              <w:rPr>
                <w:rFonts w:ascii="Sakkal Majalla" w:hAnsi="Sakkal Majalla" w:cs="Sakkal Majalla"/>
                <w:sz w:val="26"/>
                <w:szCs w:val="26"/>
              </w:rPr>
              <w:t>Latihan</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Percakapan</w:t>
            </w:r>
            <w:proofErr w:type="spellEnd"/>
          </w:p>
        </w:tc>
      </w:tr>
      <w:tr w:rsidR="00291B62" w:rsidRPr="00102C19" w14:paraId="0CD9E0B2" w14:textId="77777777" w:rsidTr="00855646">
        <w:trPr>
          <w:trHeight w:val="284"/>
        </w:trPr>
        <w:tc>
          <w:tcPr>
            <w:tcW w:w="317" w:type="pct"/>
            <w:vAlign w:val="center"/>
          </w:tcPr>
          <w:p w14:paraId="7E219F4E" w14:textId="554857D3"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w:t>
            </w:r>
          </w:p>
        </w:tc>
        <w:tc>
          <w:tcPr>
            <w:tcW w:w="858" w:type="pct"/>
            <w:vAlign w:val="center"/>
          </w:tcPr>
          <w:p w14:paraId="6AE97A6E"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Afriza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Muhamma</w:t>
            </w:r>
            <w:proofErr w:type="spellEnd"/>
          </w:p>
        </w:tc>
        <w:tc>
          <w:tcPr>
            <w:tcW w:w="364" w:type="pct"/>
            <w:vAlign w:val="center"/>
          </w:tcPr>
          <w:p w14:paraId="1A0ABAF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28B4141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74" w:type="pct"/>
            <w:vAlign w:val="center"/>
          </w:tcPr>
          <w:p w14:paraId="1F7469B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49" w:type="pct"/>
            <w:vAlign w:val="center"/>
          </w:tcPr>
          <w:p w14:paraId="50084867"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68CE76B9"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53AD993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55</w:t>
            </w:r>
          </w:p>
        </w:tc>
        <w:tc>
          <w:tcPr>
            <w:tcW w:w="708" w:type="pct"/>
          </w:tcPr>
          <w:p w14:paraId="45DB65B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3FE9919D" w14:textId="77777777" w:rsidTr="00855646">
        <w:trPr>
          <w:trHeight w:val="284"/>
        </w:trPr>
        <w:tc>
          <w:tcPr>
            <w:tcW w:w="317" w:type="pct"/>
            <w:vAlign w:val="center"/>
          </w:tcPr>
          <w:p w14:paraId="1D8DBD85" w14:textId="33468C8F"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w:t>
            </w:r>
          </w:p>
        </w:tc>
        <w:tc>
          <w:tcPr>
            <w:tcW w:w="858" w:type="pct"/>
            <w:vAlign w:val="center"/>
          </w:tcPr>
          <w:p w14:paraId="61AC5B46"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Aprilia </w:t>
            </w:r>
            <w:proofErr w:type="spellStart"/>
            <w:r w:rsidRPr="00102C19">
              <w:rPr>
                <w:rFonts w:ascii="Sakkal Majalla" w:hAnsi="Sakkal Majalla" w:cs="Sakkal Majalla"/>
                <w:sz w:val="26"/>
                <w:szCs w:val="26"/>
              </w:rPr>
              <w:t>Finda</w:t>
            </w:r>
            <w:proofErr w:type="spellEnd"/>
          </w:p>
        </w:tc>
        <w:tc>
          <w:tcPr>
            <w:tcW w:w="364" w:type="pct"/>
            <w:vAlign w:val="center"/>
          </w:tcPr>
          <w:p w14:paraId="2C3682F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424B253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40</w:t>
            </w:r>
          </w:p>
        </w:tc>
        <w:tc>
          <w:tcPr>
            <w:tcW w:w="474" w:type="pct"/>
            <w:vAlign w:val="center"/>
          </w:tcPr>
          <w:p w14:paraId="57DF362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49" w:type="pct"/>
            <w:vAlign w:val="center"/>
          </w:tcPr>
          <w:p w14:paraId="292E209C"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69A5C65A"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17B7680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70</w:t>
            </w:r>
          </w:p>
        </w:tc>
        <w:tc>
          <w:tcPr>
            <w:tcW w:w="708" w:type="pct"/>
          </w:tcPr>
          <w:p w14:paraId="721F902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5BD3A4C4" w14:textId="77777777" w:rsidTr="00855646">
        <w:trPr>
          <w:trHeight w:val="284"/>
        </w:trPr>
        <w:tc>
          <w:tcPr>
            <w:tcW w:w="317" w:type="pct"/>
            <w:vAlign w:val="center"/>
          </w:tcPr>
          <w:p w14:paraId="7E841A75" w14:textId="4208581F"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3</w:t>
            </w:r>
          </w:p>
        </w:tc>
        <w:tc>
          <w:tcPr>
            <w:tcW w:w="858" w:type="pct"/>
            <w:vAlign w:val="center"/>
          </w:tcPr>
          <w:p w14:paraId="2CF80652"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Dayu</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Agung</w:t>
            </w:r>
            <w:proofErr w:type="spellEnd"/>
            <w:r w:rsidRPr="00102C19">
              <w:rPr>
                <w:rFonts w:ascii="Sakkal Majalla" w:hAnsi="Sakkal Majalla" w:cs="Sakkal Majalla"/>
                <w:sz w:val="26"/>
                <w:szCs w:val="26"/>
              </w:rPr>
              <w:t xml:space="preserve"> </w:t>
            </w:r>
          </w:p>
        </w:tc>
        <w:tc>
          <w:tcPr>
            <w:tcW w:w="364" w:type="pct"/>
            <w:vAlign w:val="center"/>
          </w:tcPr>
          <w:p w14:paraId="42174F8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1352E2C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6DD2EC5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49" w:type="pct"/>
            <w:vAlign w:val="center"/>
          </w:tcPr>
          <w:p w14:paraId="4FC1D611"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5A3E2BCE"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1E2371AD" w14:textId="77777777" w:rsidR="00291B62" w:rsidRPr="00102C19" w:rsidRDefault="00291B62" w:rsidP="00855646">
            <w:pPr>
              <w:pStyle w:val="ListParagraph"/>
              <w:ind w:left="0"/>
              <w:jc w:val="center"/>
              <w:rPr>
                <w:rFonts w:ascii="Sakkal Majalla" w:hAnsi="Sakkal Majalla" w:cs="Sakkal Majalla"/>
                <w:sz w:val="26"/>
                <w:szCs w:val="26"/>
              </w:rPr>
            </w:pPr>
          </w:p>
        </w:tc>
        <w:tc>
          <w:tcPr>
            <w:tcW w:w="708" w:type="pct"/>
          </w:tcPr>
          <w:p w14:paraId="50CCCCA5"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45A9E01F" w14:textId="77777777" w:rsidTr="00855646">
        <w:trPr>
          <w:trHeight w:val="284"/>
        </w:trPr>
        <w:tc>
          <w:tcPr>
            <w:tcW w:w="317" w:type="pct"/>
            <w:vAlign w:val="center"/>
          </w:tcPr>
          <w:p w14:paraId="6164D056" w14:textId="5E3E8E39"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w:t>
            </w:r>
          </w:p>
        </w:tc>
        <w:tc>
          <w:tcPr>
            <w:tcW w:w="858" w:type="pct"/>
            <w:vAlign w:val="center"/>
          </w:tcPr>
          <w:p w14:paraId="73996AFA"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Dini </w:t>
            </w:r>
            <w:proofErr w:type="spellStart"/>
            <w:r w:rsidRPr="00102C19">
              <w:rPr>
                <w:rFonts w:ascii="Sakkal Majalla" w:hAnsi="Sakkal Majalla" w:cs="Sakkal Majalla"/>
                <w:sz w:val="26"/>
                <w:szCs w:val="26"/>
              </w:rPr>
              <w:t>Puspita</w:t>
            </w:r>
            <w:proofErr w:type="spellEnd"/>
            <w:r w:rsidRPr="00102C19">
              <w:rPr>
                <w:rFonts w:ascii="Sakkal Majalla" w:hAnsi="Sakkal Majalla" w:cs="Sakkal Majalla"/>
                <w:sz w:val="26"/>
                <w:szCs w:val="26"/>
              </w:rPr>
              <w:t xml:space="preserve"> </w:t>
            </w:r>
          </w:p>
        </w:tc>
        <w:tc>
          <w:tcPr>
            <w:tcW w:w="364" w:type="pct"/>
            <w:vAlign w:val="center"/>
          </w:tcPr>
          <w:p w14:paraId="5FA9DCB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12849DD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74" w:type="pct"/>
            <w:vAlign w:val="center"/>
          </w:tcPr>
          <w:p w14:paraId="04A705C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549" w:type="pct"/>
            <w:vAlign w:val="center"/>
          </w:tcPr>
          <w:p w14:paraId="1695C5F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0AD85552"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284DF44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708" w:type="pct"/>
          </w:tcPr>
          <w:p w14:paraId="51A1C25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A4C2F4E" w14:textId="77777777" w:rsidTr="00855646">
        <w:trPr>
          <w:trHeight w:val="284"/>
        </w:trPr>
        <w:tc>
          <w:tcPr>
            <w:tcW w:w="317" w:type="pct"/>
            <w:vAlign w:val="center"/>
          </w:tcPr>
          <w:p w14:paraId="2107CE8B" w14:textId="71FE82E4"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w:t>
            </w:r>
          </w:p>
        </w:tc>
        <w:tc>
          <w:tcPr>
            <w:tcW w:w="858" w:type="pct"/>
            <w:vAlign w:val="center"/>
          </w:tcPr>
          <w:p w14:paraId="438B76B3"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Dzaki</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Satriani</w:t>
            </w:r>
            <w:proofErr w:type="spellEnd"/>
          </w:p>
        </w:tc>
        <w:tc>
          <w:tcPr>
            <w:tcW w:w="364" w:type="pct"/>
            <w:vAlign w:val="center"/>
          </w:tcPr>
          <w:p w14:paraId="5855807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632DAA4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69EAFC6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85</w:t>
            </w:r>
          </w:p>
        </w:tc>
        <w:tc>
          <w:tcPr>
            <w:tcW w:w="549" w:type="pct"/>
            <w:vAlign w:val="center"/>
          </w:tcPr>
          <w:p w14:paraId="76E0D5C0"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2A750FA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45" w:type="pct"/>
            <w:vAlign w:val="center"/>
          </w:tcPr>
          <w:p w14:paraId="67E6388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708" w:type="pct"/>
          </w:tcPr>
          <w:p w14:paraId="0613A27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DD56424" w14:textId="77777777" w:rsidTr="00855646">
        <w:trPr>
          <w:trHeight w:val="284"/>
        </w:trPr>
        <w:tc>
          <w:tcPr>
            <w:tcW w:w="317" w:type="pct"/>
            <w:vAlign w:val="center"/>
          </w:tcPr>
          <w:p w14:paraId="17BFA425" w14:textId="08878D33"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w:t>
            </w:r>
          </w:p>
        </w:tc>
        <w:tc>
          <w:tcPr>
            <w:tcW w:w="858" w:type="pct"/>
            <w:vAlign w:val="center"/>
          </w:tcPr>
          <w:p w14:paraId="2E08ECFE"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Fadhilah</w:t>
            </w:r>
            <w:proofErr w:type="spellEnd"/>
            <w:r w:rsidRPr="00102C19">
              <w:rPr>
                <w:rFonts w:ascii="Sakkal Majalla" w:hAnsi="Sakkal Majalla" w:cs="Sakkal Majalla"/>
                <w:sz w:val="26"/>
                <w:szCs w:val="26"/>
              </w:rPr>
              <w:t xml:space="preserve"> A.</w:t>
            </w:r>
          </w:p>
        </w:tc>
        <w:tc>
          <w:tcPr>
            <w:tcW w:w="364" w:type="pct"/>
            <w:vAlign w:val="center"/>
          </w:tcPr>
          <w:p w14:paraId="2778A60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5A86985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788EF8C0"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vAlign w:val="center"/>
          </w:tcPr>
          <w:p w14:paraId="1FE9D1F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6828C014"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7E5DA6D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50</w:t>
            </w:r>
          </w:p>
        </w:tc>
        <w:tc>
          <w:tcPr>
            <w:tcW w:w="708" w:type="pct"/>
          </w:tcPr>
          <w:p w14:paraId="69D57AD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4CA85454" w14:textId="77777777" w:rsidTr="00855646">
        <w:trPr>
          <w:trHeight w:val="284"/>
        </w:trPr>
        <w:tc>
          <w:tcPr>
            <w:tcW w:w="317" w:type="pct"/>
            <w:vAlign w:val="center"/>
          </w:tcPr>
          <w:p w14:paraId="3E6F861B" w14:textId="709DC8E1"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lastRenderedPageBreak/>
              <w:t>7</w:t>
            </w:r>
          </w:p>
        </w:tc>
        <w:tc>
          <w:tcPr>
            <w:tcW w:w="858" w:type="pct"/>
            <w:vAlign w:val="center"/>
          </w:tcPr>
          <w:p w14:paraId="57788928"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Fina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Miladiyati</w:t>
            </w:r>
            <w:proofErr w:type="spellEnd"/>
          </w:p>
        </w:tc>
        <w:tc>
          <w:tcPr>
            <w:tcW w:w="364" w:type="pct"/>
            <w:vAlign w:val="center"/>
          </w:tcPr>
          <w:p w14:paraId="4632AB1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20DA1F8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74" w:type="pct"/>
            <w:vAlign w:val="center"/>
          </w:tcPr>
          <w:p w14:paraId="6AF7F17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549" w:type="pct"/>
            <w:vAlign w:val="center"/>
          </w:tcPr>
          <w:p w14:paraId="44F6DB90"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4D51F6D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45" w:type="pct"/>
            <w:vAlign w:val="center"/>
          </w:tcPr>
          <w:p w14:paraId="5C781DB4" w14:textId="77777777" w:rsidR="00291B62" w:rsidRPr="00102C19" w:rsidRDefault="00291B62" w:rsidP="00855646">
            <w:pPr>
              <w:pStyle w:val="ListParagraph"/>
              <w:ind w:left="0"/>
              <w:jc w:val="center"/>
              <w:rPr>
                <w:rFonts w:ascii="Sakkal Majalla" w:hAnsi="Sakkal Majalla" w:cs="Sakkal Majalla"/>
                <w:sz w:val="26"/>
                <w:szCs w:val="26"/>
              </w:rPr>
            </w:pPr>
          </w:p>
        </w:tc>
        <w:tc>
          <w:tcPr>
            <w:tcW w:w="708" w:type="pct"/>
          </w:tcPr>
          <w:p w14:paraId="07185CA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56B9AA1" w14:textId="77777777" w:rsidTr="00855646">
        <w:trPr>
          <w:trHeight w:val="284"/>
        </w:trPr>
        <w:tc>
          <w:tcPr>
            <w:tcW w:w="317" w:type="pct"/>
            <w:vAlign w:val="center"/>
          </w:tcPr>
          <w:p w14:paraId="70B8018A" w14:textId="2DA35E01"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w:t>
            </w:r>
          </w:p>
        </w:tc>
        <w:tc>
          <w:tcPr>
            <w:tcW w:w="858" w:type="pct"/>
            <w:vAlign w:val="center"/>
          </w:tcPr>
          <w:p w14:paraId="5E2001F8"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Khansa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Assyifa</w:t>
            </w:r>
            <w:proofErr w:type="spellEnd"/>
          </w:p>
        </w:tc>
        <w:tc>
          <w:tcPr>
            <w:tcW w:w="364" w:type="pct"/>
            <w:vAlign w:val="center"/>
          </w:tcPr>
          <w:p w14:paraId="0CF8643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3029FCC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20</w:t>
            </w:r>
          </w:p>
        </w:tc>
        <w:tc>
          <w:tcPr>
            <w:tcW w:w="474" w:type="pct"/>
            <w:vAlign w:val="center"/>
          </w:tcPr>
          <w:p w14:paraId="55D44EB7"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vAlign w:val="center"/>
          </w:tcPr>
          <w:p w14:paraId="4CDCA13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47209F0E"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4982B62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65</w:t>
            </w:r>
          </w:p>
        </w:tc>
        <w:tc>
          <w:tcPr>
            <w:tcW w:w="708" w:type="pct"/>
          </w:tcPr>
          <w:p w14:paraId="3692B66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0EA620FC" w14:textId="77777777" w:rsidTr="00855646">
        <w:trPr>
          <w:trHeight w:val="284"/>
        </w:trPr>
        <w:tc>
          <w:tcPr>
            <w:tcW w:w="317" w:type="pct"/>
            <w:vAlign w:val="center"/>
          </w:tcPr>
          <w:p w14:paraId="7C17E1D6" w14:textId="0F3A1A31"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w:t>
            </w:r>
          </w:p>
        </w:tc>
        <w:tc>
          <w:tcPr>
            <w:tcW w:w="858" w:type="pct"/>
            <w:vAlign w:val="center"/>
          </w:tcPr>
          <w:p w14:paraId="3B3FB64B"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Latifatus</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Sholiha</w:t>
            </w:r>
            <w:proofErr w:type="spellEnd"/>
          </w:p>
        </w:tc>
        <w:tc>
          <w:tcPr>
            <w:tcW w:w="364" w:type="pct"/>
            <w:vAlign w:val="center"/>
          </w:tcPr>
          <w:p w14:paraId="1641364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5ECC5C98"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100</w:t>
            </w:r>
          </w:p>
        </w:tc>
        <w:tc>
          <w:tcPr>
            <w:tcW w:w="474" w:type="pct"/>
            <w:vAlign w:val="center"/>
          </w:tcPr>
          <w:p w14:paraId="6109176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549" w:type="pct"/>
            <w:vAlign w:val="center"/>
          </w:tcPr>
          <w:p w14:paraId="34D3784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2FB9F590"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0C0E70E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708" w:type="pct"/>
          </w:tcPr>
          <w:p w14:paraId="210D19D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376FEFBF" w14:textId="77777777" w:rsidTr="00855646">
        <w:trPr>
          <w:trHeight w:val="284"/>
        </w:trPr>
        <w:tc>
          <w:tcPr>
            <w:tcW w:w="317" w:type="pct"/>
            <w:vAlign w:val="center"/>
          </w:tcPr>
          <w:p w14:paraId="164C1407" w14:textId="7747E453"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w:t>
            </w:r>
          </w:p>
        </w:tc>
        <w:tc>
          <w:tcPr>
            <w:tcW w:w="858" w:type="pct"/>
            <w:vAlign w:val="center"/>
          </w:tcPr>
          <w:p w14:paraId="7FA91805"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Marlinda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Wulan</w:t>
            </w:r>
            <w:proofErr w:type="spellEnd"/>
          </w:p>
        </w:tc>
        <w:tc>
          <w:tcPr>
            <w:tcW w:w="364" w:type="pct"/>
            <w:vAlign w:val="center"/>
          </w:tcPr>
          <w:p w14:paraId="150B82F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75ABD6A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10</w:t>
            </w:r>
          </w:p>
        </w:tc>
        <w:tc>
          <w:tcPr>
            <w:tcW w:w="474" w:type="pct"/>
            <w:vAlign w:val="center"/>
          </w:tcPr>
          <w:p w14:paraId="5C57BDB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549" w:type="pct"/>
            <w:vAlign w:val="center"/>
          </w:tcPr>
          <w:p w14:paraId="2D15A33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322271DB"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6E76BD5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708" w:type="pct"/>
          </w:tcPr>
          <w:p w14:paraId="5C4AAA31"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501120FC" w14:textId="77777777" w:rsidTr="00855646">
        <w:trPr>
          <w:trHeight w:val="284"/>
        </w:trPr>
        <w:tc>
          <w:tcPr>
            <w:tcW w:w="317" w:type="pct"/>
            <w:vAlign w:val="center"/>
          </w:tcPr>
          <w:p w14:paraId="5C4D32F9" w14:textId="76886221"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11</w:t>
            </w:r>
          </w:p>
        </w:tc>
        <w:tc>
          <w:tcPr>
            <w:tcW w:w="858" w:type="pct"/>
            <w:vAlign w:val="center"/>
          </w:tcPr>
          <w:p w14:paraId="18A96A54"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M. </w:t>
            </w:r>
            <w:proofErr w:type="spellStart"/>
            <w:r w:rsidRPr="00102C19">
              <w:rPr>
                <w:rFonts w:ascii="Sakkal Majalla" w:hAnsi="Sakkal Majalla" w:cs="Sakkal Majalla"/>
                <w:sz w:val="26"/>
                <w:szCs w:val="26"/>
              </w:rPr>
              <w:t>Dzakir</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Naik</w:t>
            </w:r>
            <w:proofErr w:type="spellEnd"/>
          </w:p>
        </w:tc>
        <w:tc>
          <w:tcPr>
            <w:tcW w:w="364" w:type="pct"/>
            <w:vAlign w:val="center"/>
          </w:tcPr>
          <w:p w14:paraId="3660D343"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3B95746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6F9F5CB2"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c>
          <w:tcPr>
            <w:tcW w:w="549" w:type="pct"/>
            <w:vAlign w:val="center"/>
          </w:tcPr>
          <w:p w14:paraId="4FB40B3B"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491FA5EF"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5E2D90F2" w14:textId="77777777" w:rsidR="00291B62" w:rsidRPr="00102C19" w:rsidRDefault="00291B62" w:rsidP="00855646">
            <w:pPr>
              <w:pStyle w:val="ListParagraph"/>
              <w:ind w:left="0"/>
              <w:jc w:val="center"/>
              <w:rPr>
                <w:rFonts w:ascii="Sakkal Majalla" w:hAnsi="Sakkal Majalla" w:cs="Sakkal Majalla"/>
                <w:sz w:val="26"/>
                <w:szCs w:val="26"/>
              </w:rPr>
            </w:pPr>
          </w:p>
        </w:tc>
        <w:tc>
          <w:tcPr>
            <w:tcW w:w="708" w:type="pct"/>
          </w:tcPr>
          <w:p w14:paraId="151E8CED"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r>
      <w:tr w:rsidR="00291B62" w:rsidRPr="00102C19" w14:paraId="066822B2" w14:textId="77777777" w:rsidTr="00855646">
        <w:trPr>
          <w:trHeight w:val="284"/>
        </w:trPr>
        <w:tc>
          <w:tcPr>
            <w:tcW w:w="317" w:type="pct"/>
            <w:vAlign w:val="center"/>
          </w:tcPr>
          <w:p w14:paraId="3C2B48ED" w14:textId="33A23966"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12</w:t>
            </w:r>
          </w:p>
        </w:tc>
        <w:tc>
          <w:tcPr>
            <w:tcW w:w="858" w:type="pct"/>
            <w:vAlign w:val="center"/>
          </w:tcPr>
          <w:p w14:paraId="63997CB8"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M. </w:t>
            </w:r>
            <w:proofErr w:type="spellStart"/>
            <w:r w:rsidRPr="00102C19">
              <w:rPr>
                <w:rFonts w:ascii="Sakkal Majalla" w:hAnsi="Sakkal Majalla" w:cs="Sakkal Majalla"/>
                <w:sz w:val="26"/>
                <w:szCs w:val="26"/>
              </w:rPr>
              <w:t>Ilham</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Abdull</w:t>
            </w:r>
            <w:proofErr w:type="spellEnd"/>
          </w:p>
        </w:tc>
        <w:tc>
          <w:tcPr>
            <w:tcW w:w="364" w:type="pct"/>
            <w:vAlign w:val="center"/>
          </w:tcPr>
          <w:p w14:paraId="125289C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037C05C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47F5D05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549" w:type="pct"/>
            <w:vAlign w:val="center"/>
          </w:tcPr>
          <w:p w14:paraId="3C46BD40"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00D70EB4"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555BC9A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65</w:t>
            </w:r>
          </w:p>
        </w:tc>
        <w:tc>
          <w:tcPr>
            <w:tcW w:w="708" w:type="pct"/>
          </w:tcPr>
          <w:p w14:paraId="3D55248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80</w:t>
            </w:r>
          </w:p>
        </w:tc>
      </w:tr>
      <w:tr w:rsidR="00291B62" w:rsidRPr="00102C19" w14:paraId="43AAC002" w14:textId="77777777" w:rsidTr="00855646">
        <w:trPr>
          <w:trHeight w:val="284"/>
        </w:trPr>
        <w:tc>
          <w:tcPr>
            <w:tcW w:w="317" w:type="pct"/>
            <w:vAlign w:val="center"/>
          </w:tcPr>
          <w:p w14:paraId="6407C899" w14:textId="404F7DAF"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13</w:t>
            </w:r>
          </w:p>
        </w:tc>
        <w:tc>
          <w:tcPr>
            <w:tcW w:w="858" w:type="pct"/>
            <w:vAlign w:val="center"/>
          </w:tcPr>
          <w:p w14:paraId="19A78FCB" w14:textId="77777777" w:rsidR="00291B62" w:rsidRPr="00102C19" w:rsidRDefault="00291B62" w:rsidP="00855646">
            <w:pPr>
              <w:pStyle w:val="ListParagraph"/>
              <w:ind w:left="0"/>
              <w:jc w:val="left"/>
              <w:rPr>
                <w:rFonts w:ascii="Sakkal Majalla" w:hAnsi="Sakkal Majalla" w:cs="Sakkal Majalla"/>
                <w:sz w:val="26"/>
                <w:szCs w:val="26"/>
              </w:rPr>
            </w:pPr>
            <w:r w:rsidRPr="00102C19">
              <w:rPr>
                <w:rFonts w:ascii="Sakkal Majalla" w:hAnsi="Sakkal Majalla" w:cs="Sakkal Majalla"/>
                <w:sz w:val="26"/>
                <w:szCs w:val="26"/>
              </w:rPr>
              <w:t xml:space="preserve">Nida </w:t>
            </w:r>
            <w:proofErr w:type="spellStart"/>
            <w:r w:rsidRPr="00102C19">
              <w:rPr>
                <w:rFonts w:ascii="Sakkal Majalla" w:hAnsi="Sakkal Majalla" w:cs="Sakkal Majalla"/>
                <w:sz w:val="26"/>
                <w:szCs w:val="26"/>
              </w:rPr>
              <w:t>Fauzyah</w:t>
            </w:r>
            <w:proofErr w:type="spellEnd"/>
          </w:p>
        </w:tc>
        <w:tc>
          <w:tcPr>
            <w:tcW w:w="364" w:type="pct"/>
            <w:vAlign w:val="center"/>
          </w:tcPr>
          <w:p w14:paraId="4C441C0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6BF4756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40</w:t>
            </w:r>
          </w:p>
        </w:tc>
        <w:tc>
          <w:tcPr>
            <w:tcW w:w="474" w:type="pct"/>
            <w:vAlign w:val="center"/>
          </w:tcPr>
          <w:p w14:paraId="1C4A204F"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549" w:type="pct"/>
            <w:vAlign w:val="center"/>
          </w:tcPr>
          <w:p w14:paraId="62C62946"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672A5392"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5DD4EC8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50</w:t>
            </w:r>
          </w:p>
        </w:tc>
        <w:tc>
          <w:tcPr>
            <w:tcW w:w="708" w:type="pct"/>
          </w:tcPr>
          <w:p w14:paraId="4C82740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6BA239CA" w14:textId="77777777" w:rsidTr="00855646">
        <w:trPr>
          <w:trHeight w:val="284"/>
        </w:trPr>
        <w:tc>
          <w:tcPr>
            <w:tcW w:w="317" w:type="pct"/>
            <w:vAlign w:val="center"/>
          </w:tcPr>
          <w:p w14:paraId="0894E9CB" w14:textId="38928B5E"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14</w:t>
            </w:r>
          </w:p>
        </w:tc>
        <w:tc>
          <w:tcPr>
            <w:tcW w:w="858" w:type="pct"/>
            <w:vAlign w:val="center"/>
          </w:tcPr>
          <w:p w14:paraId="53D9B4C9"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Ridho</w:t>
            </w:r>
            <w:proofErr w:type="spellEnd"/>
            <w:r w:rsidRPr="00102C19">
              <w:rPr>
                <w:rFonts w:ascii="Sakkal Majalla" w:hAnsi="Sakkal Majalla" w:cs="Sakkal Majalla"/>
                <w:sz w:val="26"/>
                <w:szCs w:val="26"/>
              </w:rPr>
              <w:t xml:space="preserve"> Putra</w:t>
            </w:r>
          </w:p>
        </w:tc>
        <w:tc>
          <w:tcPr>
            <w:tcW w:w="364" w:type="pct"/>
            <w:vAlign w:val="center"/>
          </w:tcPr>
          <w:p w14:paraId="61F96B0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L</w:t>
            </w:r>
          </w:p>
        </w:tc>
        <w:tc>
          <w:tcPr>
            <w:tcW w:w="434" w:type="pct"/>
            <w:vAlign w:val="center"/>
          </w:tcPr>
          <w:p w14:paraId="388B7D2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0</w:t>
            </w:r>
          </w:p>
        </w:tc>
        <w:tc>
          <w:tcPr>
            <w:tcW w:w="474" w:type="pct"/>
            <w:vAlign w:val="center"/>
          </w:tcPr>
          <w:p w14:paraId="5A4D0EF1"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vAlign w:val="center"/>
          </w:tcPr>
          <w:p w14:paraId="59432238"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vAlign w:val="center"/>
          </w:tcPr>
          <w:p w14:paraId="7F84A30B"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1E6FE1FF" w14:textId="77777777" w:rsidR="00291B62" w:rsidRPr="00102C19" w:rsidRDefault="00291B62" w:rsidP="00855646">
            <w:pPr>
              <w:pStyle w:val="ListParagraph"/>
              <w:ind w:left="0"/>
              <w:jc w:val="center"/>
              <w:rPr>
                <w:rFonts w:ascii="Sakkal Majalla" w:hAnsi="Sakkal Majalla" w:cs="Sakkal Majalla"/>
                <w:sz w:val="26"/>
                <w:szCs w:val="26"/>
              </w:rPr>
            </w:pPr>
          </w:p>
        </w:tc>
        <w:tc>
          <w:tcPr>
            <w:tcW w:w="708" w:type="pct"/>
          </w:tcPr>
          <w:p w14:paraId="453DB6FF" w14:textId="77777777" w:rsidR="00291B62" w:rsidRPr="00102C19" w:rsidRDefault="00291B62" w:rsidP="00855646">
            <w:pPr>
              <w:pStyle w:val="ListParagraph"/>
              <w:ind w:left="0"/>
              <w:jc w:val="center"/>
              <w:rPr>
                <w:rFonts w:ascii="Sakkal Majalla" w:hAnsi="Sakkal Majalla" w:cs="Sakkal Majalla"/>
                <w:sz w:val="26"/>
                <w:szCs w:val="26"/>
              </w:rPr>
            </w:pPr>
          </w:p>
        </w:tc>
      </w:tr>
      <w:tr w:rsidR="00291B62" w:rsidRPr="00102C19" w14:paraId="7A5C8E99" w14:textId="77777777" w:rsidTr="00855646">
        <w:trPr>
          <w:trHeight w:val="284"/>
        </w:trPr>
        <w:tc>
          <w:tcPr>
            <w:tcW w:w="317" w:type="pct"/>
            <w:vAlign w:val="center"/>
          </w:tcPr>
          <w:p w14:paraId="498FDC77" w14:textId="64E0A9A5"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15</w:t>
            </w:r>
          </w:p>
        </w:tc>
        <w:tc>
          <w:tcPr>
            <w:tcW w:w="858" w:type="pct"/>
            <w:vAlign w:val="center"/>
          </w:tcPr>
          <w:p w14:paraId="2F09923B"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Salsabila</w:t>
            </w:r>
            <w:proofErr w:type="spellEnd"/>
            <w:r w:rsidRPr="00102C19">
              <w:rPr>
                <w:rFonts w:ascii="Sakkal Majalla" w:hAnsi="Sakkal Majalla" w:cs="Sakkal Majalla"/>
                <w:sz w:val="26"/>
                <w:szCs w:val="26"/>
              </w:rPr>
              <w:t xml:space="preserve"> K.</w:t>
            </w:r>
          </w:p>
        </w:tc>
        <w:tc>
          <w:tcPr>
            <w:tcW w:w="364" w:type="pct"/>
            <w:vAlign w:val="center"/>
          </w:tcPr>
          <w:p w14:paraId="1D3BA27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vAlign w:val="center"/>
          </w:tcPr>
          <w:p w14:paraId="13D4C8E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50</w:t>
            </w:r>
          </w:p>
        </w:tc>
        <w:tc>
          <w:tcPr>
            <w:tcW w:w="474" w:type="pct"/>
            <w:vAlign w:val="center"/>
          </w:tcPr>
          <w:p w14:paraId="652C5B06"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vAlign w:val="center"/>
          </w:tcPr>
          <w:p w14:paraId="71ACE0D9"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vAlign w:val="center"/>
          </w:tcPr>
          <w:p w14:paraId="103AE5B6"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vAlign w:val="center"/>
          </w:tcPr>
          <w:p w14:paraId="3E8B3AC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c>
          <w:tcPr>
            <w:tcW w:w="708" w:type="pct"/>
          </w:tcPr>
          <w:p w14:paraId="7E5ABEF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214CB486" w14:textId="77777777" w:rsidTr="00855646">
        <w:trPr>
          <w:trHeight w:val="284"/>
        </w:trPr>
        <w:tc>
          <w:tcPr>
            <w:tcW w:w="317" w:type="pct"/>
          </w:tcPr>
          <w:p w14:paraId="24CDD471" w14:textId="17CDB4FF"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16</w:t>
            </w:r>
          </w:p>
        </w:tc>
        <w:tc>
          <w:tcPr>
            <w:tcW w:w="858" w:type="pct"/>
          </w:tcPr>
          <w:p w14:paraId="075BC148"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Wafiq</w:t>
            </w:r>
            <w:proofErr w:type="spellEnd"/>
            <w:r w:rsidRPr="00102C19">
              <w:rPr>
                <w:rFonts w:ascii="Sakkal Majalla" w:hAnsi="Sakkal Majalla" w:cs="Sakkal Majalla"/>
                <w:sz w:val="26"/>
                <w:szCs w:val="26"/>
              </w:rPr>
              <w:t xml:space="preserve"> Reva</w:t>
            </w:r>
          </w:p>
        </w:tc>
        <w:tc>
          <w:tcPr>
            <w:tcW w:w="364" w:type="pct"/>
          </w:tcPr>
          <w:p w14:paraId="66128C8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tcPr>
          <w:p w14:paraId="70A6A2D6"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474" w:type="pct"/>
          </w:tcPr>
          <w:p w14:paraId="43C1CCA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85</w:t>
            </w:r>
          </w:p>
        </w:tc>
        <w:tc>
          <w:tcPr>
            <w:tcW w:w="549" w:type="pct"/>
          </w:tcPr>
          <w:p w14:paraId="7CD3EAB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tcPr>
          <w:p w14:paraId="68E07174"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45" w:type="pct"/>
            <w:vAlign w:val="center"/>
          </w:tcPr>
          <w:p w14:paraId="056D5C7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90</w:t>
            </w:r>
          </w:p>
        </w:tc>
        <w:tc>
          <w:tcPr>
            <w:tcW w:w="708" w:type="pct"/>
          </w:tcPr>
          <w:p w14:paraId="4F80F53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4AB4B796" w14:textId="77777777" w:rsidTr="00855646">
        <w:trPr>
          <w:trHeight w:val="284"/>
        </w:trPr>
        <w:tc>
          <w:tcPr>
            <w:tcW w:w="317" w:type="pct"/>
          </w:tcPr>
          <w:p w14:paraId="16B63539" w14:textId="14AEEE0E"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17</w:t>
            </w:r>
          </w:p>
        </w:tc>
        <w:tc>
          <w:tcPr>
            <w:tcW w:w="858" w:type="pct"/>
          </w:tcPr>
          <w:p w14:paraId="67249C8D"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Yunita</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Putri</w:t>
            </w:r>
            <w:proofErr w:type="spellEnd"/>
          </w:p>
        </w:tc>
        <w:tc>
          <w:tcPr>
            <w:tcW w:w="364" w:type="pct"/>
          </w:tcPr>
          <w:p w14:paraId="0296CD0E"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tcPr>
          <w:p w14:paraId="6E4540EA"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60</w:t>
            </w:r>
          </w:p>
        </w:tc>
        <w:tc>
          <w:tcPr>
            <w:tcW w:w="474" w:type="pct"/>
          </w:tcPr>
          <w:p w14:paraId="71D83F01"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tcPr>
          <w:p w14:paraId="0FF5ECCC"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V</w:t>
            </w:r>
          </w:p>
        </w:tc>
        <w:tc>
          <w:tcPr>
            <w:tcW w:w="650" w:type="pct"/>
          </w:tcPr>
          <w:p w14:paraId="688A0315"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tcPr>
          <w:p w14:paraId="11A52695"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75</w:t>
            </w:r>
          </w:p>
        </w:tc>
        <w:tc>
          <w:tcPr>
            <w:tcW w:w="708" w:type="pct"/>
          </w:tcPr>
          <w:p w14:paraId="07C5CF77"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r w:rsidR="00291B62" w:rsidRPr="00102C19" w14:paraId="7960F7BC" w14:textId="77777777" w:rsidTr="00855646">
        <w:trPr>
          <w:trHeight w:val="284"/>
        </w:trPr>
        <w:tc>
          <w:tcPr>
            <w:tcW w:w="317" w:type="pct"/>
          </w:tcPr>
          <w:p w14:paraId="11F3C78B" w14:textId="3DB4091E" w:rsidR="00291B62" w:rsidRPr="00102C19" w:rsidRDefault="00FC392E"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18</w:t>
            </w:r>
          </w:p>
        </w:tc>
        <w:tc>
          <w:tcPr>
            <w:tcW w:w="858" w:type="pct"/>
          </w:tcPr>
          <w:p w14:paraId="503ACF00" w14:textId="77777777" w:rsidR="00291B62" w:rsidRPr="00102C19" w:rsidRDefault="00291B62" w:rsidP="00855646">
            <w:pPr>
              <w:pStyle w:val="ListParagraph"/>
              <w:ind w:left="0"/>
              <w:jc w:val="left"/>
              <w:rPr>
                <w:rFonts w:ascii="Sakkal Majalla" w:hAnsi="Sakkal Majalla" w:cs="Sakkal Majalla"/>
                <w:sz w:val="26"/>
                <w:szCs w:val="26"/>
              </w:rPr>
            </w:pPr>
            <w:proofErr w:type="spellStart"/>
            <w:r w:rsidRPr="00102C19">
              <w:rPr>
                <w:rFonts w:ascii="Sakkal Majalla" w:hAnsi="Sakkal Majalla" w:cs="Sakkal Majalla"/>
                <w:sz w:val="26"/>
                <w:szCs w:val="26"/>
              </w:rPr>
              <w:t>Yuflih</w:t>
            </w:r>
            <w:proofErr w:type="spellEnd"/>
          </w:p>
        </w:tc>
        <w:tc>
          <w:tcPr>
            <w:tcW w:w="364" w:type="pct"/>
          </w:tcPr>
          <w:p w14:paraId="7B2412FB"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P</w:t>
            </w:r>
          </w:p>
        </w:tc>
        <w:tc>
          <w:tcPr>
            <w:tcW w:w="434" w:type="pct"/>
          </w:tcPr>
          <w:p w14:paraId="31F91B2C" w14:textId="77777777" w:rsidR="00291B62" w:rsidRPr="00102C19" w:rsidRDefault="00291B62" w:rsidP="00855646">
            <w:pPr>
              <w:pStyle w:val="ListParagraph"/>
              <w:ind w:left="0"/>
              <w:jc w:val="center"/>
              <w:rPr>
                <w:rFonts w:ascii="Sakkal Majalla" w:hAnsi="Sakkal Majalla" w:cs="Sakkal Majalla"/>
                <w:sz w:val="26"/>
                <w:szCs w:val="26"/>
              </w:rPr>
            </w:pPr>
          </w:p>
        </w:tc>
        <w:tc>
          <w:tcPr>
            <w:tcW w:w="474" w:type="pct"/>
          </w:tcPr>
          <w:p w14:paraId="3C9447B8" w14:textId="77777777" w:rsidR="00291B62" w:rsidRPr="00102C19" w:rsidRDefault="00291B62" w:rsidP="00855646">
            <w:pPr>
              <w:pStyle w:val="ListParagraph"/>
              <w:ind w:left="0"/>
              <w:jc w:val="center"/>
              <w:rPr>
                <w:rFonts w:ascii="Sakkal Majalla" w:hAnsi="Sakkal Majalla" w:cs="Sakkal Majalla"/>
                <w:sz w:val="26"/>
                <w:szCs w:val="26"/>
              </w:rPr>
            </w:pPr>
          </w:p>
        </w:tc>
        <w:tc>
          <w:tcPr>
            <w:tcW w:w="549" w:type="pct"/>
          </w:tcPr>
          <w:p w14:paraId="1F90246E" w14:textId="77777777" w:rsidR="00291B62" w:rsidRPr="00102C19" w:rsidRDefault="00291B62" w:rsidP="00855646">
            <w:pPr>
              <w:pStyle w:val="ListParagraph"/>
              <w:ind w:left="0"/>
              <w:jc w:val="center"/>
              <w:rPr>
                <w:rFonts w:ascii="Sakkal Majalla" w:hAnsi="Sakkal Majalla" w:cs="Sakkal Majalla"/>
                <w:sz w:val="26"/>
                <w:szCs w:val="26"/>
              </w:rPr>
            </w:pPr>
          </w:p>
        </w:tc>
        <w:tc>
          <w:tcPr>
            <w:tcW w:w="650" w:type="pct"/>
          </w:tcPr>
          <w:p w14:paraId="77D2477B" w14:textId="77777777" w:rsidR="00291B62" w:rsidRPr="00102C19" w:rsidRDefault="00291B62" w:rsidP="00855646">
            <w:pPr>
              <w:pStyle w:val="ListParagraph"/>
              <w:ind w:left="0"/>
              <w:jc w:val="center"/>
              <w:rPr>
                <w:rFonts w:ascii="Sakkal Majalla" w:hAnsi="Sakkal Majalla" w:cs="Sakkal Majalla"/>
                <w:sz w:val="26"/>
                <w:szCs w:val="26"/>
              </w:rPr>
            </w:pPr>
          </w:p>
        </w:tc>
        <w:tc>
          <w:tcPr>
            <w:tcW w:w="645" w:type="pct"/>
          </w:tcPr>
          <w:p w14:paraId="590D2A60" w14:textId="77777777" w:rsidR="00291B62" w:rsidRPr="00102C19" w:rsidRDefault="00291B62" w:rsidP="00855646">
            <w:pPr>
              <w:pStyle w:val="ListParagraph"/>
              <w:ind w:left="0"/>
              <w:jc w:val="center"/>
              <w:rPr>
                <w:rFonts w:ascii="Sakkal Majalla" w:hAnsi="Sakkal Majalla" w:cs="Sakkal Majalla"/>
                <w:sz w:val="26"/>
                <w:szCs w:val="26"/>
              </w:rPr>
            </w:pPr>
            <w:r w:rsidRPr="00102C19">
              <w:rPr>
                <w:rFonts w:ascii="Sakkal Majalla" w:hAnsi="Sakkal Majalla" w:cs="Sakkal Majalla"/>
                <w:sz w:val="26"/>
                <w:szCs w:val="26"/>
              </w:rPr>
              <w:t>60</w:t>
            </w:r>
          </w:p>
        </w:tc>
        <w:tc>
          <w:tcPr>
            <w:tcW w:w="708" w:type="pct"/>
          </w:tcPr>
          <w:p w14:paraId="691F85E8" w14:textId="77777777" w:rsidR="00291B62" w:rsidRPr="00102C19" w:rsidRDefault="00291B62" w:rsidP="00855646">
            <w:pPr>
              <w:pStyle w:val="ListParagraph"/>
              <w:keepNext/>
              <w:ind w:left="0"/>
              <w:jc w:val="center"/>
              <w:rPr>
                <w:rFonts w:ascii="Sakkal Majalla" w:hAnsi="Sakkal Majalla" w:cs="Sakkal Majalla"/>
                <w:sz w:val="26"/>
                <w:szCs w:val="26"/>
              </w:rPr>
            </w:pPr>
            <w:r w:rsidRPr="00102C19">
              <w:rPr>
                <w:rFonts w:ascii="Sakkal Majalla" w:hAnsi="Sakkal Majalla" w:cs="Sakkal Majalla"/>
                <w:sz w:val="26"/>
                <w:szCs w:val="26"/>
              </w:rPr>
              <w:t>95</w:t>
            </w:r>
          </w:p>
        </w:tc>
      </w:tr>
    </w:tbl>
    <w:p w14:paraId="180CDB10" w14:textId="6B274ED1" w:rsidR="00291B62" w:rsidRPr="00102C19" w:rsidRDefault="009B154A" w:rsidP="00855646">
      <w:pPr>
        <w:pStyle w:val="Caption"/>
        <w:bidi/>
        <w:spacing w:after="0"/>
        <w:ind w:left="679"/>
        <w:jc w:val="center"/>
        <w:rPr>
          <w:rFonts w:ascii="Sakkal Majalla" w:hAnsi="Sakkal Majalla" w:cs="Sakkal Majalla"/>
          <w:i w:val="0"/>
          <w:iCs w:val="0"/>
          <w:color w:val="000000" w:themeColor="text1"/>
          <w:sz w:val="26"/>
          <w:szCs w:val="26"/>
        </w:rPr>
      </w:pPr>
      <w:bookmarkStart w:id="5" w:name="_Toc104729668"/>
      <w:r>
        <w:rPr>
          <w:rFonts w:ascii="Sakkal Majalla" w:hAnsi="Sakkal Majalla" w:cs="Sakkal Majalla"/>
          <w:i w:val="0"/>
          <w:iCs w:val="0"/>
          <w:color w:val="000000" w:themeColor="text1"/>
          <w:sz w:val="26"/>
          <w:szCs w:val="26"/>
          <w:rtl/>
        </w:rPr>
        <w:t>ال</w:t>
      </w:r>
      <w:r>
        <w:rPr>
          <w:rFonts w:ascii="Sakkal Majalla" w:hAnsi="Sakkal Majalla" w:cs="Sakkal Majalla" w:hint="cs"/>
          <w:i w:val="0"/>
          <w:iCs w:val="0"/>
          <w:color w:val="000000" w:themeColor="text1"/>
          <w:sz w:val="26"/>
          <w:szCs w:val="26"/>
          <w:rtl/>
        </w:rPr>
        <w:t>ج</w:t>
      </w:r>
      <w:r>
        <w:rPr>
          <w:rFonts w:ascii="Sakkal Majalla" w:hAnsi="Sakkal Majalla" w:cs="Sakkal Majalla"/>
          <w:i w:val="0"/>
          <w:iCs w:val="0"/>
          <w:color w:val="000000" w:themeColor="text1"/>
          <w:sz w:val="26"/>
          <w:szCs w:val="26"/>
          <w:rtl/>
        </w:rPr>
        <w:t>دول(</w:t>
      </w:r>
      <w:r w:rsidR="00291B62" w:rsidRPr="00102C19">
        <w:rPr>
          <w:rFonts w:ascii="Sakkal Majalla" w:hAnsi="Sakkal Majalla" w:cs="Sakkal Majalla"/>
          <w:i w:val="0"/>
          <w:iCs w:val="0"/>
          <w:color w:val="000000"/>
          <w:sz w:val="26"/>
          <w:szCs w:val="26"/>
          <w:rtl/>
        </w:rPr>
        <w:t>نتائج تقويم طلبة الصف العاشر (قسمالدنية))</w:t>
      </w:r>
      <w:r w:rsidR="00291B62" w:rsidRPr="00102C19">
        <w:rPr>
          <w:rFonts w:ascii="Sakkal Majalla" w:hAnsi="Sakkal Majalla" w:cs="Sakkal Majalla"/>
          <w:i w:val="0"/>
          <w:iCs w:val="0"/>
          <w:color w:val="000000" w:themeColor="text1"/>
          <w:sz w:val="26"/>
          <w:szCs w:val="26"/>
          <w:rtl/>
        </w:rPr>
        <w:t xml:space="preserve">  </w:t>
      </w:r>
      <w:r w:rsidR="00291B62" w:rsidRPr="00102C19">
        <w:rPr>
          <w:rFonts w:ascii="Sakkal Majalla" w:hAnsi="Sakkal Majalla" w:cs="Sakkal Majalla"/>
          <w:i w:val="0"/>
          <w:iCs w:val="0"/>
          <w:color w:val="000000" w:themeColor="text1"/>
          <w:sz w:val="26"/>
          <w:szCs w:val="26"/>
          <w:rtl/>
        </w:rPr>
        <w:fldChar w:fldCharType="begin"/>
      </w:r>
      <w:r w:rsidR="00291B62" w:rsidRPr="00102C19">
        <w:rPr>
          <w:rFonts w:ascii="Sakkal Majalla" w:hAnsi="Sakkal Majalla" w:cs="Sakkal Majalla"/>
          <w:i w:val="0"/>
          <w:iCs w:val="0"/>
          <w:color w:val="000000" w:themeColor="text1"/>
          <w:sz w:val="26"/>
          <w:szCs w:val="26"/>
          <w:rtl/>
        </w:rPr>
        <w:instrText xml:space="preserve"> </w:instrText>
      </w:r>
      <w:r w:rsidR="00291B62" w:rsidRPr="00102C19">
        <w:rPr>
          <w:rFonts w:ascii="Sakkal Majalla" w:hAnsi="Sakkal Majalla" w:cs="Sakkal Majalla"/>
          <w:i w:val="0"/>
          <w:iCs w:val="0"/>
          <w:color w:val="000000" w:themeColor="text1"/>
          <w:sz w:val="26"/>
          <w:szCs w:val="26"/>
        </w:rPr>
        <w:instrText>SEQ</w:instrText>
      </w:r>
      <w:r w:rsidR="00291B62" w:rsidRPr="00102C19">
        <w:rPr>
          <w:rFonts w:ascii="Sakkal Majalla" w:hAnsi="Sakkal Majalla" w:cs="Sakkal Majalla"/>
          <w:i w:val="0"/>
          <w:iCs w:val="0"/>
          <w:color w:val="000000" w:themeColor="text1"/>
          <w:sz w:val="26"/>
          <w:szCs w:val="26"/>
          <w:rtl/>
        </w:rPr>
        <w:instrText xml:space="preserve"> الحداول \* </w:instrText>
      </w:r>
      <w:r w:rsidR="00291B62" w:rsidRPr="00102C19">
        <w:rPr>
          <w:rFonts w:ascii="Sakkal Majalla" w:hAnsi="Sakkal Majalla" w:cs="Sakkal Majalla"/>
          <w:i w:val="0"/>
          <w:iCs w:val="0"/>
          <w:color w:val="000000" w:themeColor="text1"/>
          <w:sz w:val="26"/>
          <w:szCs w:val="26"/>
        </w:rPr>
        <w:instrText>ARABIC</w:instrText>
      </w:r>
      <w:r w:rsidR="00291B62" w:rsidRPr="00102C19">
        <w:rPr>
          <w:rFonts w:ascii="Sakkal Majalla" w:hAnsi="Sakkal Majalla" w:cs="Sakkal Majalla"/>
          <w:i w:val="0"/>
          <w:iCs w:val="0"/>
          <w:color w:val="000000" w:themeColor="text1"/>
          <w:sz w:val="26"/>
          <w:szCs w:val="26"/>
          <w:rtl/>
        </w:rPr>
        <w:instrText xml:space="preserve"> </w:instrText>
      </w:r>
      <w:r w:rsidR="00291B62" w:rsidRPr="00102C19">
        <w:rPr>
          <w:rFonts w:ascii="Sakkal Majalla" w:hAnsi="Sakkal Majalla" w:cs="Sakkal Majalla"/>
          <w:i w:val="0"/>
          <w:iCs w:val="0"/>
          <w:color w:val="000000" w:themeColor="text1"/>
          <w:sz w:val="26"/>
          <w:szCs w:val="26"/>
          <w:rtl/>
        </w:rPr>
        <w:fldChar w:fldCharType="separate"/>
      </w:r>
      <w:r w:rsidR="00291B62" w:rsidRPr="00102C19">
        <w:rPr>
          <w:rFonts w:ascii="Sakkal Majalla" w:hAnsi="Sakkal Majalla" w:cs="Sakkal Majalla"/>
          <w:i w:val="0"/>
          <w:iCs w:val="0"/>
          <w:noProof/>
          <w:color w:val="000000" w:themeColor="text1"/>
          <w:sz w:val="26"/>
          <w:szCs w:val="26"/>
          <w:rtl/>
        </w:rPr>
        <w:t>8</w:t>
      </w:r>
      <w:bookmarkEnd w:id="5"/>
      <w:r w:rsidR="00291B62" w:rsidRPr="00102C19">
        <w:rPr>
          <w:rFonts w:ascii="Sakkal Majalla" w:hAnsi="Sakkal Majalla" w:cs="Sakkal Majalla"/>
          <w:i w:val="0"/>
          <w:iCs w:val="0"/>
          <w:color w:val="000000" w:themeColor="text1"/>
          <w:sz w:val="26"/>
          <w:szCs w:val="26"/>
          <w:rtl/>
        </w:rPr>
        <w:fldChar w:fldCharType="end"/>
      </w:r>
    </w:p>
    <w:p w14:paraId="403CC0B7" w14:textId="77777777" w:rsidR="00291B62" w:rsidRPr="00102C19" w:rsidRDefault="00291B62" w:rsidP="00855646">
      <w:pPr>
        <w:pStyle w:val="ListParagraph"/>
        <w:bidi/>
        <w:ind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وفقًا لدراسة التي أجرتها الباحثة، قبل البدء في أخذ الدرجات لتمرين المحادثة ، منحت السيدة زكي الوقت للطلاب لفهم محتوى المحادثة. تحتوي المحادثة على محادثات حول الهوايات. الهوايات هي أشياء مرتبطة بالحياة اليومية بحيث يفهم الطلاب بسرعة المحادثات حول المادة. أما بالنسبة للطلاب الذين ليسوا على دراية بالمفردات الموجودة في الكتاب ، فإن السيدة زكي تشرح مرارًا وتكرارًا حتى تصبح المفردات مألوفة لدى الطلاب. وبهذه الطريقة يصبح الطلاب بارعين في تنفيذ المحادثات ويفهمون بسهولة المواد المعروضة في الكتاب</w:t>
      </w:r>
    </w:p>
    <w:p w14:paraId="75BA0664" w14:textId="77777777" w:rsidR="00291B62" w:rsidRPr="00102C19" w:rsidRDefault="00291B62" w:rsidP="00855646">
      <w:pPr>
        <w:pStyle w:val="Heading1"/>
        <w:numPr>
          <w:ilvl w:val="0"/>
          <w:numId w:val="4"/>
        </w:numPr>
        <w:bidi/>
        <w:spacing w:before="0" w:line="240" w:lineRule="auto"/>
        <w:rPr>
          <w:rFonts w:ascii="Sakkal Majalla" w:hAnsi="Sakkal Majalla" w:cs="Sakkal Majalla"/>
          <w:b/>
          <w:bCs/>
          <w:color w:val="000000" w:themeColor="text1"/>
          <w:sz w:val="26"/>
          <w:szCs w:val="26"/>
        </w:rPr>
      </w:pPr>
      <w:bookmarkStart w:id="6" w:name="_Toc104793281"/>
      <w:r w:rsidRPr="00102C19">
        <w:rPr>
          <w:rFonts w:ascii="Sakkal Majalla" w:hAnsi="Sakkal Majalla" w:cs="Sakkal Majalla"/>
          <w:b/>
          <w:bCs/>
          <w:color w:val="000000" w:themeColor="text1"/>
          <w:sz w:val="26"/>
          <w:szCs w:val="26"/>
          <w:rtl/>
        </w:rPr>
        <w:lastRenderedPageBreak/>
        <w:t>العوامل الداعمة و العوامل العائقة في استخدام أسلوب الحوار في تعلم اللغة العربية في المدرسة الثّانويّة الإسلاميّة الحكوميّة 1 ماديون</w:t>
      </w:r>
      <w:bookmarkEnd w:id="6"/>
    </w:p>
    <w:p w14:paraId="7C942954" w14:textId="77777777" w:rsidR="00291B62" w:rsidRPr="00102C19" w:rsidRDefault="00291B62" w:rsidP="00855646">
      <w:pPr>
        <w:pStyle w:val="ListParagraph"/>
        <w:bidi/>
        <w:ind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العوامل المؤيدة والمثبطة في استخدام أسلوب الحوار. تحدث العوامل الداعمة بسبب عدة أشياء ، وهي</w:t>
      </w:r>
      <w:r w:rsidRPr="00102C19">
        <w:rPr>
          <w:rFonts w:ascii="Sakkal Majalla" w:hAnsi="Sakkal Majalla" w:cs="Sakkal Majalla"/>
          <w:color w:val="000000"/>
          <w:sz w:val="26"/>
          <w:szCs w:val="26"/>
        </w:rPr>
        <w:t>:</w:t>
      </w:r>
    </w:p>
    <w:p w14:paraId="5B027739" w14:textId="77777777" w:rsidR="00291B62" w:rsidRPr="00855646" w:rsidRDefault="00291B62" w:rsidP="00855646">
      <w:pPr>
        <w:pStyle w:val="ListParagraph"/>
        <w:numPr>
          <w:ilvl w:val="0"/>
          <w:numId w:val="1"/>
        </w:numPr>
        <w:bidi/>
        <w:ind w:left="1388"/>
        <w:contextualSpacing/>
        <w:jc w:val="left"/>
        <w:rPr>
          <w:rFonts w:ascii="Sakkal Majalla" w:hAnsi="Sakkal Majalla" w:cs="Sakkal Majalla"/>
          <w:color w:val="000000"/>
          <w:sz w:val="26"/>
          <w:szCs w:val="26"/>
        </w:rPr>
      </w:pPr>
      <w:r w:rsidRPr="00855646">
        <w:rPr>
          <w:rFonts w:ascii="Sakkal Majalla" w:hAnsi="Sakkal Majalla" w:cs="Sakkal Majalla"/>
          <w:color w:val="000000"/>
          <w:sz w:val="26"/>
          <w:szCs w:val="26"/>
          <w:rtl/>
        </w:rPr>
        <w:t>وجود اهتمام الطلاب بتعلم اللغة العربية</w:t>
      </w:r>
    </w:p>
    <w:p w14:paraId="08A49B5B"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وفقًا للمقابلات التي أجراها الباحثة سابقًا ، فإن اهتمام الطلاب بتعلم اللغة العربية في</w:t>
      </w:r>
      <w:r w:rsidRPr="00102C19">
        <w:rPr>
          <w:rFonts w:ascii="Sakkal Majalla" w:hAnsi="Sakkal Majalla" w:cs="Sakkal Majalla"/>
          <w:color w:val="000000"/>
          <w:sz w:val="26"/>
          <w:szCs w:val="26"/>
        </w:rPr>
        <w:t xml:space="preserve"> </w:t>
      </w:r>
      <w:r w:rsidRPr="00102C19">
        <w:rPr>
          <w:rFonts w:ascii="Sakkal Majalla" w:hAnsi="Sakkal Majalla" w:cs="Sakkal Majalla"/>
          <w:sz w:val="26"/>
          <w:szCs w:val="26"/>
          <w:rtl/>
        </w:rPr>
        <w:t>المدرسة الثّانويّة الإسلاميّة الحكوميّة 1 ماديون</w:t>
      </w:r>
      <w:r w:rsidRPr="00102C19">
        <w:rPr>
          <w:rFonts w:ascii="Sakkal Majalla" w:hAnsi="Sakkal Majalla" w:cs="Sakkal Majalla"/>
          <w:color w:val="000000"/>
          <w:sz w:val="26"/>
          <w:szCs w:val="26"/>
          <w:rtl/>
        </w:rPr>
        <w:t xml:space="preserve"> جيد جدًا ، ويعتقد هؤلاء الطلاب أن طريقة الحوار التي قدمتها السيدة زكي تزيد من فهم الطلاب للمادة. بالإضافة إلى ذلك ، لن يتم نسيان المفردات المعطاة إذا تم تطبيقها على المحادثة بسهولة. يتضح هذا في التقييم الشفوي ، حيث يحصل الطلاب على درجة أعلى فوق درجة الاكتمال</w:t>
      </w:r>
      <w:r w:rsidRPr="00102C19">
        <w:rPr>
          <w:rFonts w:ascii="Sakkal Majalla" w:hAnsi="Sakkal Majalla" w:cs="Sakkal Majalla"/>
          <w:color w:val="000000"/>
          <w:sz w:val="26"/>
          <w:szCs w:val="26"/>
        </w:rPr>
        <w:t xml:space="preserve"> (KKM) </w:t>
      </w:r>
      <w:r w:rsidRPr="00102C19">
        <w:rPr>
          <w:rFonts w:ascii="Sakkal Majalla" w:hAnsi="Sakkal Majalla" w:cs="Sakkal Majalla"/>
          <w:color w:val="000000"/>
          <w:sz w:val="26"/>
          <w:szCs w:val="26"/>
          <w:rtl/>
        </w:rPr>
        <w:t>، مقارنةً بالاختبار الكتابي</w:t>
      </w:r>
      <w:r w:rsidRPr="00102C19">
        <w:rPr>
          <w:rFonts w:ascii="Sakkal Majalla" w:hAnsi="Sakkal Majalla" w:cs="Sakkal Majalla"/>
          <w:color w:val="000000"/>
          <w:sz w:val="26"/>
          <w:szCs w:val="26"/>
        </w:rPr>
        <w:t>.</w:t>
      </w:r>
    </w:p>
    <w:p w14:paraId="2DE896C6" w14:textId="77777777" w:rsidR="00291B62" w:rsidRPr="00855646" w:rsidRDefault="00291B62" w:rsidP="00855646">
      <w:pPr>
        <w:pStyle w:val="ListParagraph"/>
        <w:numPr>
          <w:ilvl w:val="0"/>
          <w:numId w:val="1"/>
        </w:numPr>
        <w:bidi/>
        <w:ind w:left="1388"/>
        <w:contextualSpacing/>
        <w:jc w:val="left"/>
        <w:rPr>
          <w:rFonts w:ascii="Sakkal Majalla" w:hAnsi="Sakkal Majalla" w:cs="Sakkal Majalla"/>
          <w:color w:val="000000"/>
          <w:sz w:val="26"/>
          <w:szCs w:val="26"/>
        </w:rPr>
      </w:pPr>
      <w:r w:rsidRPr="00855646">
        <w:rPr>
          <w:rFonts w:ascii="Sakkal Majalla" w:hAnsi="Sakkal Majalla" w:cs="Sakkal Majalla"/>
          <w:color w:val="000000"/>
          <w:sz w:val="26"/>
          <w:szCs w:val="26"/>
          <w:rtl/>
        </w:rPr>
        <w:t>الكتب المدرسية هي الوسائط الأساسية في التعلم</w:t>
      </w:r>
    </w:p>
    <w:p w14:paraId="75BC2DFA" w14:textId="3E3B1F1A" w:rsidR="00291B62" w:rsidRPr="00102C19" w:rsidRDefault="00291B62" w:rsidP="00855646">
      <w:pPr>
        <w:pStyle w:val="ListParagraph"/>
        <w:bidi/>
        <w:ind w:left="1388"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تعتبر الكتب المدرسية من العوامل التي تدعم استخدام أسلوب الحوار في تعلم اللغة العربية ، لأنه توجد في الكتب المدرسية العربية عدة أمثلة للمحادثات التي يمكن للطلاب تعلمها باستخدام طريقة الحوار. أحيانًا يضيف المعلم أيضًا</w:t>
      </w:r>
      <w:r w:rsidR="006F4696"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بعض الجمل إلى الكتاب المدرسي حتى يتمكن الطلاب من فهم المادة بشكل أفضل.</w:t>
      </w:r>
    </w:p>
    <w:p w14:paraId="4F3CC755"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تعتبر الكتب المدرسية من العوامل الداعمة في استخدام أسلوب الحوار في تعلم اللغة العربية ، لأنه توجد في الكتب المدرسية العربية عدة أمثلة للمحادثات التي يمكن أن يتعلمها الطلاب باستخدام طريقة الحوار. يضيف المعلمون أحيانًا بعض الجمل إلى الكتاب المدرسي حتى يتمكن الطلاب من فهم المادة بشكل أفضل</w:t>
      </w:r>
      <w:r w:rsidRPr="00102C19">
        <w:rPr>
          <w:rFonts w:ascii="Sakkal Majalla" w:hAnsi="Sakkal Majalla" w:cs="Sakkal Majalla"/>
          <w:color w:val="000000"/>
          <w:sz w:val="26"/>
          <w:szCs w:val="26"/>
        </w:rPr>
        <w:t>.</w:t>
      </w:r>
    </w:p>
    <w:p w14:paraId="69B7D6ED"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في تعلم اللغة العربية في</w:t>
      </w:r>
      <w:r w:rsidRPr="00102C19">
        <w:rPr>
          <w:rFonts w:ascii="Sakkal Majalla" w:hAnsi="Sakkal Majalla" w:cs="Sakkal Majalla"/>
          <w:sz w:val="26"/>
          <w:szCs w:val="26"/>
          <w:rtl/>
        </w:rPr>
        <w:t xml:space="preserve"> المدرسة الثّانويّة الإسلاميّة الحكوميّة 1 ماديون</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 فإن المواد التعليمية المستخدمة هي أوراق عمل الطلاب</w:t>
      </w:r>
      <w:r w:rsidRPr="00102C19">
        <w:rPr>
          <w:rFonts w:ascii="Sakkal Majalla" w:hAnsi="Sakkal Majalla" w:cs="Sakkal Majalla"/>
          <w:color w:val="000000"/>
          <w:sz w:val="26"/>
          <w:szCs w:val="26"/>
        </w:rPr>
        <w:t xml:space="preserve"> (LKS). </w:t>
      </w:r>
      <w:r w:rsidRPr="00102C19">
        <w:rPr>
          <w:rFonts w:ascii="Sakkal Majalla" w:hAnsi="Sakkal Majalla" w:cs="Sakkal Majalla"/>
          <w:color w:val="000000"/>
          <w:sz w:val="26"/>
          <w:szCs w:val="26"/>
          <w:rtl/>
        </w:rPr>
        <w:t>يوجد في الكتاب العديد من أسئلة الممارسة وبعض التفسيرات الموجزة للمواد المقدمة. عادة ، تقدم السيدة زكي تفسيرات إضافية مثل المفردات والمعنى. الكتاب المدرسي سهل الفهم لأنه يحتوي على تفسيرات يسهل على الطلاب فهمها. كما هو الحال في المواد المفضلة ، هناك نصوص قصصية ومفردات ومعانيها يصعب فهمها ، حتى يتمكنوا من مساعدة طلاب</w:t>
      </w:r>
      <w:r w:rsidRPr="00102C19">
        <w:rPr>
          <w:rFonts w:ascii="Sakkal Majalla" w:hAnsi="Sakkal Majalla" w:cs="Sakkal Majalla"/>
          <w:color w:val="000000"/>
          <w:sz w:val="26"/>
          <w:szCs w:val="26"/>
        </w:rPr>
        <w:t xml:space="preserve"> </w:t>
      </w:r>
      <w:r w:rsidRPr="00102C19">
        <w:rPr>
          <w:rFonts w:ascii="Sakkal Majalla" w:hAnsi="Sakkal Majalla" w:cs="Sakkal Majalla"/>
          <w:sz w:val="26"/>
          <w:szCs w:val="26"/>
          <w:rtl/>
        </w:rPr>
        <w:t>المدرسة الثّانويّة الإسلاميّة الحكوميّة 1 ماديون</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على فهم نصوص القراءة المقدمة. بالإضافة إلى نص القراءة ، هناك العديد من المحادثات التي يمكن ممارستها حتى يفهم الطلاب بشكل أفضل المواد المتعلقة بهواياتهم</w:t>
      </w:r>
      <w:r w:rsidRPr="00102C19">
        <w:rPr>
          <w:rFonts w:ascii="Sakkal Majalla" w:hAnsi="Sakkal Majalla" w:cs="Sakkal Majalla"/>
          <w:color w:val="000000"/>
          <w:sz w:val="26"/>
          <w:szCs w:val="26"/>
        </w:rPr>
        <w:t>.</w:t>
      </w:r>
    </w:p>
    <w:p w14:paraId="4CBD3423" w14:textId="77777777" w:rsidR="00291B62" w:rsidRPr="00855646" w:rsidRDefault="00291B62" w:rsidP="00855646">
      <w:pPr>
        <w:pStyle w:val="ListParagraph"/>
        <w:numPr>
          <w:ilvl w:val="0"/>
          <w:numId w:val="1"/>
        </w:numPr>
        <w:bidi/>
        <w:ind w:left="1388"/>
        <w:contextualSpacing/>
        <w:jc w:val="left"/>
        <w:rPr>
          <w:rFonts w:ascii="Sakkal Majalla" w:hAnsi="Sakkal Majalla" w:cs="Sakkal Majalla"/>
          <w:color w:val="000000"/>
          <w:sz w:val="26"/>
          <w:szCs w:val="26"/>
        </w:rPr>
      </w:pPr>
      <w:r w:rsidRPr="00855646">
        <w:rPr>
          <w:rFonts w:ascii="Sakkal Majalla" w:hAnsi="Sakkal Majalla" w:cs="Sakkal Majalla"/>
          <w:color w:val="000000"/>
          <w:sz w:val="26"/>
          <w:szCs w:val="26"/>
          <w:rtl/>
        </w:rPr>
        <w:t>المعلم</w:t>
      </w:r>
    </w:p>
    <w:p w14:paraId="5ED746FE" w14:textId="501D6429" w:rsidR="00291B62" w:rsidRPr="00102C19" w:rsidRDefault="00291B62" w:rsidP="00855646">
      <w:pPr>
        <w:pStyle w:val="ListParagraph"/>
        <w:bidi/>
        <w:ind w:left="1388" w:firstLine="720"/>
        <w:contextualSpacing/>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 xml:space="preserve">يعتبر المعلم من العوامل الداعمة في استخدام أسلوب الحوار لأن دور المعلم المهم في إيصال المحادثة مهم للغاية. تتطلب المحادثة باللغة العربية مزيدًا من </w:t>
      </w:r>
      <w:r w:rsidRPr="00102C19">
        <w:rPr>
          <w:rFonts w:ascii="Sakkal Majalla" w:hAnsi="Sakkal Majalla" w:cs="Sakkal Majalla"/>
          <w:color w:val="000000"/>
          <w:sz w:val="26"/>
          <w:szCs w:val="26"/>
          <w:rtl/>
        </w:rPr>
        <w:lastRenderedPageBreak/>
        <w:t>الفهم للطلاب ، مثل فهم مفردات كل كلمة في المحادثة. تسليم المفردات من قبل المعلم مهم أيضًا للطلاب. يمكن أن يؤثر هذا على فهم الطلاب.</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 xml:space="preserve"> في دوره كمدرس ، يجب على المعلم محاولة إحياء وتوفير الدافع بحيث تحدث عملية تفاعل مواتية. يجب أن يكون المعلم جاهزًا كوسيط في المواقف المختلفة لعملية التفاعل التربوي بحيث يكون المعلم شخصية سيشاهد الطلاب سلوكهم ويقلدونها</w:t>
      </w:r>
      <w:r w:rsidR="006F4696"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درسين يمكنهم جعل جو الفصل ممتعًا في تعلم اللغة العربية. وبحسب ما قاله الطلاب ، فقد اعتقدوا من خلال المقابلات التي أجراها الباحثون أن الأستاذة زكي تدرس بأسلوب المتعة والهدوء. لذا في تطبيق أسلوب الحوار ، قالت السيدة زكي إنهم يستطيعون التدرب كما لو كانوا يقومون بالنشاط بالفعل. بالإضافة إلى ذلك ، هناك اختبارات للإجابة على المفردات أو استكمال أجزاء المحادثة ، بحيث يشعر هؤلاء الطلاب بالراحة عند تلقي مواد تعلم اللغة العربية</w:t>
      </w:r>
      <w:r w:rsidRPr="00102C19">
        <w:rPr>
          <w:rFonts w:ascii="Sakkal Majalla" w:hAnsi="Sakkal Majalla" w:cs="Sakkal Majalla"/>
          <w:color w:val="000000"/>
          <w:sz w:val="26"/>
          <w:szCs w:val="26"/>
        </w:rPr>
        <w:t>.</w:t>
      </w:r>
    </w:p>
    <w:p w14:paraId="03CB78C9" w14:textId="0201083C" w:rsidR="00291B62" w:rsidRPr="00855646" w:rsidRDefault="00855646" w:rsidP="00855646">
      <w:pPr>
        <w:pStyle w:val="ListParagraph"/>
        <w:numPr>
          <w:ilvl w:val="0"/>
          <w:numId w:val="1"/>
        </w:numPr>
        <w:bidi/>
        <w:ind w:left="1388"/>
        <w:contextualSpacing/>
        <w:jc w:val="left"/>
        <w:rPr>
          <w:rFonts w:ascii="Sakkal Majalla" w:hAnsi="Sakkal Majalla" w:cs="Sakkal Majalla"/>
          <w:color w:val="000000"/>
          <w:sz w:val="26"/>
          <w:szCs w:val="26"/>
        </w:rPr>
      </w:pPr>
      <w:r>
        <w:rPr>
          <w:rFonts w:ascii="Sakkal Majalla" w:hAnsi="Sakkal Majalla" w:cs="Sakkal Majalla" w:hint="cs"/>
          <w:color w:val="000000"/>
          <w:sz w:val="26"/>
          <w:szCs w:val="26"/>
          <w:rtl/>
        </w:rPr>
        <w:t>ال</w:t>
      </w:r>
      <w:r w:rsidR="00291B62" w:rsidRPr="00855646">
        <w:rPr>
          <w:rFonts w:ascii="Sakkal Majalla" w:hAnsi="Sakkal Majalla" w:cs="Sakkal Majalla"/>
          <w:color w:val="000000"/>
          <w:sz w:val="26"/>
          <w:szCs w:val="26"/>
          <w:rtl/>
        </w:rPr>
        <w:t>طريقة</w:t>
      </w:r>
    </w:p>
    <w:p w14:paraId="2FE569D2"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تختلف الأساليب التي يستخدمها المعلم وفقًا للمادة التي سيتم تسليمها. يمكن أن تزيد طريقة التعلم الصحيحة من اهتمام الطلاب بالتعلم ونتائج تعلم الطلاب إذا كانت الطريقة المستخدمة متوافقة مع المواد التي سيتم تقديمها. والعكس صحيح ، يمكن أن تقلل طرق التدريس التي لا تتوافق مع المواد من اهتمام الطلاب بتعلم المادة وقد يواجه الطلاب أيضًا صعوبة في متابعة المادة.</w:t>
      </w:r>
    </w:p>
    <w:p w14:paraId="0F197CFA"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تعتبر طريقة التعلم من العوامل التي تدعم استخدام أسلوب الحوار. لأن طريقة الحوار هي إحدى الطرق التي يمكن للمدرسين من خلالها التكيف مع مواد المحادثة باللغة العربية. بالإضافة إلى ذلك ، يجادل طلاب الصف العاشر في</w:t>
      </w:r>
      <w:r w:rsidRPr="00102C19">
        <w:rPr>
          <w:rFonts w:ascii="Sakkal Majalla" w:hAnsi="Sakkal Majalla" w:cs="Sakkal Majalla"/>
          <w:color w:val="000000"/>
          <w:sz w:val="26"/>
          <w:szCs w:val="26"/>
        </w:rPr>
        <w:t xml:space="preserve"> </w:t>
      </w:r>
      <w:r w:rsidRPr="00102C19">
        <w:rPr>
          <w:rFonts w:ascii="Sakkal Majalla" w:hAnsi="Sakkal Majalla" w:cs="Sakkal Majalla"/>
          <w:sz w:val="26"/>
          <w:szCs w:val="26"/>
          <w:rtl/>
        </w:rPr>
        <w:t>المدرسة الثّانويّة الإسلاميّة الحكوميّة 1 ماديون</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بأن استخدام طريقة الحوار في تعلم اللغة العربية يمكن أن يسهل عليهم تطبيق المفردات التي تعلموها في محادثة بشكل مباشر،حتى يتمكنوا من تذكر المفردات بسهولة وفهم المواد المقدمة يسهرلة أيضًا.</w:t>
      </w:r>
    </w:p>
    <w:p w14:paraId="5FDC3492"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بالإضافة إلى ذلك ، فإن العوامل المثبطة لاستخدام أسلوب الحوار في تعلم اللغة العربية هي</w:t>
      </w:r>
      <w:r w:rsidRPr="00102C19">
        <w:rPr>
          <w:rFonts w:ascii="Sakkal Majalla" w:hAnsi="Sakkal Majalla" w:cs="Sakkal Majalla"/>
          <w:color w:val="000000"/>
          <w:sz w:val="26"/>
          <w:szCs w:val="26"/>
        </w:rPr>
        <w:t>:</w:t>
      </w:r>
    </w:p>
    <w:p w14:paraId="1DD9B642" w14:textId="7CA597B2" w:rsidR="00291B62" w:rsidRPr="00855646" w:rsidRDefault="00291B62" w:rsidP="00855646">
      <w:pPr>
        <w:pStyle w:val="ListParagraph"/>
        <w:numPr>
          <w:ilvl w:val="0"/>
          <w:numId w:val="2"/>
        </w:numPr>
        <w:bidi/>
        <w:ind w:left="1388"/>
        <w:contextualSpacing/>
        <w:jc w:val="both"/>
        <w:rPr>
          <w:rFonts w:ascii="Sakkal Majalla" w:hAnsi="Sakkal Majalla" w:cs="Sakkal Majalla"/>
          <w:color w:val="000000"/>
          <w:sz w:val="26"/>
          <w:szCs w:val="26"/>
        </w:rPr>
      </w:pPr>
      <w:r w:rsidRPr="00855646">
        <w:rPr>
          <w:rFonts w:ascii="Sakkal Majalla" w:hAnsi="Sakkal Majalla" w:cs="Sakkal Majalla"/>
          <w:color w:val="000000"/>
          <w:sz w:val="26"/>
          <w:szCs w:val="26"/>
          <w:rtl/>
        </w:rPr>
        <w:t>الطلاب الذين لا يستطيعون قراءة الجمل العربية على الإطلاق</w:t>
      </w:r>
    </w:p>
    <w:p w14:paraId="44AE766C" w14:textId="3E07386D" w:rsidR="00291B62" w:rsidRPr="00102C19" w:rsidRDefault="00291B62" w:rsidP="00855646">
      <w:pPr>
        <w:pStyle w:val="ListParagraph"/>
        <w:bidi/>
        <w:ind w:left="1388"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عادةً ما يكون الطلاب مثل هؤلاء غير قادرين أيضًا على قراءة القرآن. في مقابلتها ، أوضحت السيدة زكي أنها واجهت أحيانًا صعوبة في التعامل مع الطلاب الذين لا يستطيعون قراءة الجمل العربية على الإطلاق ، لذلك ساعد هؤلاء اصدقائهم بعض صديقاتها في تهجئة الكلمات واحدة تلو الأخرى في المادة. كما</w:t>
      </w:r>
      <w:r w:rsidR="006F4696"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أعطت الأستاذة زكي صورة أوضح كإحضار خصائص متعلقة بالمادة لإثارة ذاكرة الطالب في أداء تمارين المحادثة.</w:t>
      </w:r>
    </w:p>
    <w:p w14:paraId="7401DD41" w14:textId="77777777" w:rsidR="00291B62" w:rsidRPr="00102C19" w:rsidRDefault="00291B62" w:rsidP="00855646">
      <w:pPr>
        <w:pStyle w:val="ListParagraph"/>
        <w:bidi/>
        <w:ind w:left="1388"/>
        <w:jc w:val="both"/>
        <w:rPr>
          <w:rFonts w:ascii="Sakkal Majalla" w:hAnsi="Sakkal Majalla" w:cs="Sakkal Majalla"/>
          <w:color w:val="000000"/>
          <w:sz w:val="26"/>
          <w:szCs w:val="26"/>
        </w:rPr>
      </w:pPr>
      <w:r w:rsidRPr="00102C19">
        <w:rPr>
          <w:rFonts w:ascii="Sakkal Majalla" w:hAnsi="Sakkal Majalla" w:cs="Sakkal Majalla"/>
          <w:color w:val="000000"/>
          <w:sz w:val="26"/>
          <w:szCs w:val="26"/>
        </w:rPr>
        <w:lastRenderedPageBreak/>
        <w:tab/>
      </w:r>
      <w:r w:rsidRPr="00102C19">
        <w:rPr>
          <w:rFonts w:ascii="Sakkal Majalla" w:hAnsi="Sakkal Majalla" w:cs="Sakkal Majalla"/>
          <w:color w:val="000000"/>
          <w:sz w:val="26"/>
          <w:szCs w:val="26"/>
          <w:rtl/>
        </w:rPr>
        <w:t>يجب أن يحصل الطلاب الذين لا يستطيعون قراءة اللغة العربية على الإطلاق على دافع قوي حتى يكونوا متحمسين لمواصلة التعلم ومواكبة المواد التي يتم تدريسها. يتكون الدافع القوي من البيئة المحيطة. يلعب المعلمون دورًا مهمًا في هذا. ترى الأستاذة زكي أنها لا تتعب من الاستمرار في تحفيز الطلاب الذين لا يستطيعون قراءة اللغة العربية على الإطلاق. الدافع المعطى ليس مجرد جملة ، ولكن يتم أيضًا إعطاء قيم إضافية بحيث يكون الطالب أكثر حماسًا لتعلم اللغة العربية. في تطبيق أسلوب الحوار ، غالبًا ما تطرح السيدة زكي أسئلة تتعلق بالمواد التي يتم تدريسها لممارسة نطقها في قراءة النصوص العربية</w:t>
      </w:r>
      <w:r w:rsidRPr="00102C19">
        <w:rPr>
          <w:rFonts w:ascii="Sakkal Majalla" w:hAnsi="Sakkal Majalla" w:cs="Sakkal Majalla"/>
          <w:color w:val="000000"/>
          <w:sz w:val="26"/>
          <w:szCs w:val="26"/>
        </w:rPr>
        <w:t>.</w:t>
      </w:r>
    </w:p>
    <w:p w14:paraId="06920685" w14:textId="77B986D1" w:rsidR="00291B62" w:rsidRPr="00855646" w:rsidRDefault="00855646" w:rsidP="00855646">
      <w:pPr>
        <w:pStyle w:val="ListParagraph"/>
        <w:numPr>
          <w:ilvl w:val="0"/>
          <w:numId w:val="2"/>
        </w:numPr>
        <w:bidi/>
        <w:ind w:left="1388"/>
        <w:contextualSpacing/>
        <w:jc w:val="both"/>
        <w:rPr>
          <w:rFonts w:ascii="Sakkal Majalla" w:hAnsi="Sakkal Majalla" w:cs="Sakkal Majalla"/>
          <w:color w:val="000000"/>
          <w:sz w:val="26"/>
          <w:szCs w:val="26"/>
        </w:rPr>
      </w:pPr>
      <w:r w:rsidRPr="00855646">
        <w:rPr>
          <w:rFonts w:ascii="Sakkal Majalla" w:hAnsi="Sakkal Majalla" w:cs="Sakkal Majalla" w:hint="cs"/>
          <w:color w:val="000000"/>
          <w:sz w:val="26"/>
          <w:szCs w:val="26"/>
          <w:rtl/>
        </w:rPr>
        <w:t>ال</w:t>
      </w:r>
      <w:r w:rsidR="00291B62" w:rsidRPr="00855646">
        <w:rPr>
          <w:rFonts w:ascii="Sakkal Majalla" w:hAnsi="Sakkal Majalla" w:cs="Sakkal Majalla"/>
          <w:color w:val="000000"/>
          <w:sz w:val="26"/>
          <w:szCs w:val="26"/>
          <w:rtl/>
        </w:rPr>
        <w:t xml:space="preserve">مفردات </w:t>
      </w:r>
    </w:p>
    <w:p w14:paraId="2B10D231" w14:textId="77777777" w:rsidR="00291B62" w:rsidRPr="00102C19" w:rsidRDefault="00291B62" w:rsidP="00855646">
      <w:pPr>
        <w:pStyle w:val="ListParagraph"/>
        <w:bidi/>
        <w:ind w:left="1388" w:firstLine="720"/>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أحد العوامل التي تؤثر على القدرة على التحدث هو إتقان المفردات، فكلما زاد إتقان المفردات ، كلما كان الشخص أكثر طلاقة في التحدث. لذلك فإن للمفردات دور مهم في تعلم اللغة العربية وخاصة في تطبيق أسلوب الحوار. تصبح المفردات عقبة أمام استخدام طريقة الحوار إذا لم يتقن الطلاب الكثير من المفردات ، لأن من الأمور التي يجب معرفتها في تطبيق طريقة الحوار المفردات كأساس لبناء الجمل</w:t>
      </w:r>
      <w:r w:rsidRPr="00102C19">
        <w:rPr>
          <w:rFonts w:ascii="Sakkal Majalla" w:hAnsi="Sakkal Majalla" w:cs="Sakkal Majalla"/>
          <w:color w:val="000000"/>
          <w:sz w:val="26"/>
          <w:szCs w:val="26"/>
        </w:rPr>
        <w:t>.</w:t>
      </w:r>
    </w:p>
    <w:p w14:paraId="0BB2E04D" w14:textId="77777777" w:rsidR="00773CE4" w:rsidRPr="00102C19" w:rsidRDefault="00291B62" w:rsidP="00855646">
      <w:pPr>
        <w:pStyle w:val="ListParagraph"/>
        <w:bidi/>
        <w:ind w:left="1388" w:firstLine="720"/>
        <w:jc w:val="both"/>
        <w:rPr>
          <w:rFonts w:ascii="Sakkal Majalla" w:hAnsi="Sakkal Majalla" w:cs="Sakkal Majalla"/>
          <w:color w:val="000000"/>
          <w:sz w:val="26"/>
          <w:szCs w:val="26"/>
          <w:lang w:val="id-ID"/>
        </w:rPr>
      </w:pPr>
      <w:r w:rsidRPr="00102C19">
        <w:rPr>
          <w:rFonts w:ascii="Sakkal Majalla" w:hAnsi="Sakkal Majalla" w:cs="Sakkal Majalla"/>
          <w:color w:val="000000"/>
          <w:sz w:val="26"/>
          <w:szCs w:val="26"/>
          <w:rtl/>
        </w:rPr>
        <w:t>من الأخطاء القاتلة التي يرتكبها مدرسو اللغة العربية مطالبة الطلاب بحفظ أكبر عدد ممكن من المفرودات دون ربطها بجملة محفوظة ومعرفة معنى المفرودات دون معرفة الجملة يمكن أن يؤدي إلى سوء فهم قاتل لأن معنى أو معنى المفرودات لا يمكن أن يكون كذلك. منفصلة عن السياق الجمل الموجودة. يميل الطلاب إلى التركيز على حفظ الجمل في المحادثة ، بدلاً من معرفة المفردات واحدة تلو الأخرى، ونتيجة لذلك يميلون إلى النسيان بسهولة. ولكن قبل كل درس لم تنس السيدة زكي تكرار المادة السابقة بما في ذلك المفردات الموجودة في المادة السابقة. يقوم أحيانًا بتضمين المفردات في المحادثات اليومية ، بحيث يتذكر بعض الطلاب المفردات.</w:t>
      </w:r>
      <w:r w:rsidR="006F4696" w:rsidRPr="00102C19">
        <w:rPr>
          <w:rFonts w:ascii="Sakkal Majalla" w:hAnsi="Sakkal Majalla" w:cs="Sakkal Majalla"/>
          <w:color w:val="000000"/>
          <w:sz w:val="26"/>
          <w:szCs w:val="26"/>
          <w:rtl/>
          <w:lang w:val="id-ID"/>
        </w:rPr>
        <w:t xml:space="preserve"> </w:t>
      </w:r>
    </w:p>
    <w:p w14:paraId="57B2CEC3" w14:textId="0009CE16" w:rsidR="00291B62" w:rsidRPr="00855646" w:rsidRDefault="00855646" w:rsidP="00855646">
      <w:pPr>
        <w:pStyle w:val="ListParagraph"/>
        <w:numPr>
          <w:ilvl w:val="0"/>
          <w:numId w:val="2"/>
        </w:numPr>
        <w:bidi/>
        <w:ind w:left="1388"/>
        <w:jc w:val="both"/>
        <w:rPr>
          <w:rFonts w:ascii="Sakkal Majalla" w:hAnsi="Sakkal Majalla" w:cs="Sakkal Majalla"/>
          <w:color w:val="000000"/>
          <w:sz w:val="26"/>
          <w:szCs w:val="26"/>
        </w:rPr>
      </w:pPr>
      <w:r w:rsidRPr="00855646">
        <w:rPr>
          <w:rFonts w:ascii="Sakkal Majalla" w:hAnsi="Sakkal Majalla" w:cs="Sakkal Majalla" w:hint="cs"/>
          <w:color w:val="000000"/>
          <w:sz w:val="26"/>
          <w:szCs w:val="26"/>
          <w:rtl/>
        </w:rPr>
        <w:t>ال</w:t>
      </w:r>
      <w:r w:rsidR="00291B62" w:rsidRPr="00855646">
        <w:rPr>
          <w:rFonts w:ascii="Sakkal Majalla" w:hAnsi="Sakkal Majalla" w:cs="Sakkal Majalla"/>
          <w:color w:val="000000"/>
          <w:sz w:val="26"/>
          <w:szCs w:val="26"/>
          <w:rtl/>
        </w:rPr>
        <w:t>وقت</w:t>
      </w:r>
    </w:p>
    <w:p w14:paraId="01B2E90F" w14:textId="77777777" w:rsidR="00291B62" w:rsidRPr="00102C19" w:rsidRDefault="00291B62" w:rsidP="00855646">
      <w:pPr>
        <w:pStyle w:val="NormalWeb"/>
        <w:bidi/>
        <w:spacing w:before="0" w:beforeAutospacing="0" w:after="0" w:afterAutospacing="0"/>
        <w:ind w:left="1388"/>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يتم تعلم اللغة العربية مرة واحدة فقط في الأسبوع. لذلك ، يمكن للطلاب تلقي القليل جدًا من المواد كل أسبوع ، لذلك يجب على بعض الطلاب الذين يجدون صعوبة في تلقي المواد أن يطلبوا من معلمهم أو أصدقائهم المساعدة لإعادة فهم المواد خارج ساعات التعلم. وهذا يشمل كونه عقبة أمام تطبيق طريقة الحوار لأنه إذا أصبح التعلم خارج ساعات التعلم أقل فاعلية ولا يمكن تطبيق طريقة الحوار إلى أقصى حد</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كما واجهت السيدة زكي صعوبات بسبب قصر وقت التعلم الذي توفره المدرسة ، واعتقدت أن تعلم اللغة العربية كان عقبة كبيرة لأنها</w:t>
      </w:r>
    </w:p>
    <w:p w14:paraId="47A38C3C" w14:textId="77777777" w:rsidR="00291B62" w:rsidRPr="00102C19" w:rsidRDefault="00291B62" w:rsidP="00855646">
      <w:pPr>
        <w:pStyle w:val="NormalWeb"/>
        <w:bidi/>
        <w:spacing w:before="0" w:beforeAutospacing="0" w:after="0" w:afterAutospacing="0"/>
        <w:ind w:left="1388"/>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lastRenderedPageBreak/>
        <w:t>لا تستطيع اللحاق بالمواد بشكل جيد. نتيجة لذلك ، يتعين على الطلاب البطيئين في تلقي المواد إعادة الدراسة خارج ساعات الدرس. يتم ذلك حتى يتمكنوا من اللحاق بهم</w:t>
      </w:r>
      <w:r w:rsidRPr="00102C19">
        <w:rPr>
          <w:rFonts w:ascii="Sakkal Majalla" w:hAnsi="Sakkal Majalla" w:cs="Sakkal Majalla"/>
          <w:color w:val="000000"/>
          <w:sz w:val="26"/>
          <w:szCs w:val="26"/>
        </w:rPr>
        <w:t>.</w:t>
      </w:r>
    </w:p>
    <w:p w14:paraId="6847C4F2" w14:textId="45355DEA" w:rsidR="00291B62" w:rsidRPr="00855646" w:rsidRDefault="00855646" w:rsidP="00855646">
      <w:pPr>
        <w:pStyle w:val="ListParagraph"/>
        <w:numPr>
          <w:ilvl w:val="0"/>
          <w:numId w:val="2"/>
        </w:numPr>
        <w:bidi/>
        <w:ind w:left="1388"/>
        <w:contextualSpacing/>
        <w:jc w:val="both"/>
        <w:rPr>
          <w:rFonts w:ascii="Sakkal Majalla" w:hAnsi="Sakkal Majalla" w:cs="Sakkal Majalla"/>
          <w:color w:val="000000"/>
          <w:sz w:val="26"/>
          <w:szCs w:val="26"/>
        </w:rPr>
      </w:pPr>
      <w:r w:rsidRPr="00855646">
        <w:rPr>
          <w:rFonts w:ascii="Sakkal Majalla" w:hAnsi="Sakkal Majalla" w:cs="Sakkal Majalla" w:hint="cs"/>
          <w:color w:val="000000"/>
          <w:sz w:val="26"/>
          <w:szCs w:val="26"/>
          <w:rtl/>
        </w:rPr>
        <w:t>ال</w:t>
      </w:r>
      <w:r w:rsidR="00291B62" w:rsidRPr="00855646">
        <w:rPr>
          <w:rFonts w:ascii="Sakkal Majalla" w:hAnsi="Sakkal Majalla" w:cs="Sakkal Majalla"/>
          <w:color w:val="000000"/>
          <w:sz w:val="26"/>
          <w:szCs w:val="26"/>
          <w:rtl/>
        </w:rPr>
        <w:t>بيئة</w:t>
      </w:r>
    </w:p>
    <w:p w14:paraId="245B5F04" w14:textId="77777777" w:rsidR="00291B62" w:rsidRPr="00102C19" w:rsidRDefault="00291B62" w:rsidP="00855646">
      <w:pPr>
        <w:pStyle w:val="ListParagraph"/>
        <w:bidi/>
        <w:ind w:left="1388"/>
        <w:jc w:val="both"/>
        <w:rPr>
          <w:rFonts w:ascii="Sakkal Majalla" w:hAnsi="Sakkal Majalla" w:cs="Sakkal Majalla"/>
          <w:color w:val="000000"/>
          <w:sz w:val="26"/>
          <w:szCs w:val="26"/>
          <w:rtl/>
        </w:rPr>
      </w:pPr>
      <w:r w:rsidRPr="00102C19">
        <w:rPr>
          <w:rFonts w:ascii="Sakkal Majalla" w:hAnsi="Sakkal Majalla" w:cs="Sakkal Majalla"/>
          <w:color w:val="000000"/>
          <w:sz w:val="26"/>
          <w:szCs w:val="26"/>
          <w:rtl/>
        </w:rPr>
        <w:t>تعتبر البيئة من معوقات استخدام أسلوب الحوار لأن استخدام الحوار يتم فقط عند تعلم اللغة العربية. عندما يغادرون الفصل ، ينسى معظمهم بعض المفردات لأنه لا يتم استخدامها كثيرًا. ولكن لا ينسى جميع الطلاب المفردات بسهولة ، فهناك حاجة إلى مراجعة كل اجتماع قبل البدء في تعلم المادة التالية ، حتى يتذكر الطلاب المفردات الواردة في المادة السابقة. بالإضافة إلى عدم وجود بيئة لغوية يمكن أن تشجع الطلاب على الجرأة على الكلام دون أي خجل أو خوف من الخطأ. كلما زاد الخجل والخوف من الخطأ ، لن يكون هناك جو من اللغة أبدًا</w:t>
      </w:r>
      <w:r w:rsidRPr="00102C19">
        <w:rPr>
          <w:rFonts w:ascii="Sakkal Majalla" w:hAnsi="Sakkal Majalla" w:cs="Sakkal Majalla"/>
          <w:color w:val="000000"/>
          <w:sz w:val="26"/>
          <w:szCs w:val="26"/>
        </w:rPr>
        <w:t>.</w:t>
      </w:r>
    </w:p>
    <w:p w14:paraId="4A55CDA9" w14:textId="77558711" w:rsidR="00291B62" w:rsidRPr="00102C19" w:rsidRDefault="00291B62" w:rsidP="00855646">
      <w:pPr>
        <w:pStyle w:val="ListParagraph"/>
        <w:bidi/>
        <w:ind w:left="991" w:firstLine="720"/>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إن وجود عوامل تثبيط وداعمة في تعلم اللغة العربية باستخدام طريقة الحوار يجعل المعلمين على دراية بالعوامل التي يجب على كل طالب أن تدعم اهتمام الطلاب بتعلم اللغة العربية. كل طالب لديه عوامل معينة في فهم التعلم. إذا كان المعلم يعرف العوامل الداعمة لزيادة اهتمام الطلاب بالتعلم ، فسيتم تحقيق أهداف التعلم حتى يتمكن الطلاب من فهم الدرس جيدًا. في هذه البحث ، كان جميع الطلاب متحمسين جدًا لتعلم اللغة العربية. هذا لا ينفصل عن دور السيدة زكي كمدرس للغة العربية ، قادر على إعادة الفصل إلى الحياة ، بحيث يبدأ الطلاب الذين لم يتمكنوا من فهم اللغة العربية ببطء في متابعة الدرس جيدًا. إلى جانب ذلك،</w:t>
      </w:r>
      <w:r w:rsidR="00773CE4"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يمكن أن يؤدي اختيار طريقة الحوار إلى زيادة اهتمام الطلاب بتعلم اللغة العربية. وذلك لأن الطلاب يحاولون التدرب مباشرة في الفصل لشرح المادة التي يتم دراستها من خلال الحوار. هناك بعض الطلاب ما زالوا غير واثقين من التحدث باللغة العربية ، لكنهم قادرون على الإجابة على أسئلة السيدة زكي ، وهذا يثبت أن طريقة التعلم والمعلم هما العاملان الأكثر أهمية في عملية التعلم داخل الفصل.</w:t>
      </w:r>
    </w:p>
    <w:p w14:paraId="56DDEACB" w14:textId="77777777" w:rsidR="00B50566" w:rsidRDefault="00B50566" w:rsidP="00855646">
      <w:pPr>
        <w:bidi/>
        <w:spacing w:after="0" w:line="240" w:lineRule="auto"/>
        <w:rPr>
          <w:rStyle w:val="Heading1Char"/>
          <w:rFonts w:ascii="Sakkal Majalla" w:hAnsi="Sakkal Majalla" w:cs="Sakkal Majalla"/>
          <w:b/>
          <w:bCs/>
          <w:color w:val="000000" w:themeColor="text1"/>
          <w:sz w:val="26"/>
          <w:szCs w:val="26"/>
          <w:rtl/>
        </w:rPr>
      </w:pPr>
    </w:p>
    <w:p w14:paraId="4C58F1F5" w14:textId="77777777" w:rsidR="002F74B7" w:rsidRPr="00102C19" w:rsidRDefault="002F74B7" w:rsidP="00855646">
      <w:pPr>
        <w:bidi/>
        <w:spacing w:after="0" w:line="240" w:lineRule="auto"/>
        <w:rPr>
          <w:rFonts w:ascii="Sakkal Majalla" w:hAnsi="Sakkal Majalla" w:cs="Sakkal Majalla"/>
          <w:b/>
          <w:bCs/>
          <w:sz w:val="26"/>
          <w:szCs w:val="26"/>
          <w:rtl/>
        </w:rPr>
      </w:pPr>
      <w:r w:rsidRPr="00102C19">
        <w:rPr>
          <w:rStyle w:val="Heading1Char"/>
          <w:rFonts w:ascii="Sakkal Majalla" w:hAnsi="Sakkal Majalla" w:cs="Sakkal Majalla"/>
          <w:b/>
          <w:bCs/>
          <w:color w:val="000000" w:themeColor="text1"/>
          <w:sz w:val="26"/>
          <w:szCs w:val="26"/>
          <w:rtl/>
        </w:rPr>
        <w:t>الخلاصة</w:t>
      </w:r>
    </w:p>
    <w:p w14:paraId="0B472E41" w14:textId="77777777" w:rsidR="002F74B7" w:rsidRPr="00102C19" w:rsidRDefault="002F74B7" w:rsidP="00855646">
      <w:pPr>
        <w:bidi/>
        <w:spacing w:after="0" w:line="240" w:lineRule="auto"/>
        <w:ind w:firstLine="631"/>
        <w:rPr>
          <w:rFonts w:ascii="Sakkal Majalla" w:hAnsi="Sakkal Majalla" w:cs="Sakkal Majalla"/>
          <w:b/>
          <w:bCs/>
          <w:sz w:val="26"/>
          <w:szCs w:val="26"/>
          <w:rtl/>
        </w:rPr>
      </w:pPr>
      <w:r w:rsidRPr="00102C19">
        <w:rPr>
          <w:rFonts w:ascii="Sakkal Majalla" w:eastAsia="Times New Roman" w:hAnsi="Sakkal Majalla" w:cs="Sakkal Majalla"/>
          <w:color w:val="000000"/>
          <w:sz w:val="26"/>
          <w:szCs w:val="26"/>
          <w:rtl/>
        </w:rPr>
        <w:t>بناءً على نتائج البحث وتحليل البيانات في الفصل السابق ، فإن الاستنتاجات التي يمكن استخلاصها من البحث حول تطبيق أسلوب الحوار في تعلم اللغة العربية هي كما يلي</w:t>
      </w:r>
      <w:r w:rsidRPr="00102C19">
        <w:rPr>
          <w:rFonts w:ascii="Sakkal Majalla" w:eastAsia="Times New Roman" w:hAnsi="Sakkal Majalla" w:cs="Sakkal Majalla"/>
          <w:color w:val="000000"/>
          <w:sz w:val="26"/>
          <w:szCs w:val="26"/>
        </w:rPr>
        <w:t>:</w:t>
      </w:r>
    </w:p>
    <w:p w14:paraId="44C63CD1" w14:textId="77777777" w:rsidR="002F74B7" w:rsidRPr="00102C19" w:rsidRDefault="002F74B7" w:rsidP="00855646">
      <w:pPr>
        <w:pStyle w:val="ListParagraph"/>
        <w:numPr>
          <w:ilvl w:val="0"/>
          <w:numId w:val="5"/>
        </w:numPr>
        <w:bidi/>
        <w:ind w:left="537"/>
        <w:contextualSpacing/>
        <w:jc w:val="both"/>
        <w:rPr>
          <w:rFonts w:ascii="Sakkal Majalla" w:hAnsi="Sakkal Majalla" w:cs="Sakkal Majalla"/>
          <w:b/>
          <w:bCs/>
          <w:sz w:val="26"/>
          <w:szCs w:val="26"/>
          <w:lang w:val="id-ID"/>
        </w:rPr>
      </w:pPr>
      <w:r w:rsidRPr="00102C19">
        <w:rPr>
          <w:rFonts w:ascii="Sakkal Majalla" w:hAnsi="Sakkal Majalla" w:cs="Sakkal Majalla"/>
          <w:color w:val="000000"/>
          <w:sz w:val="26"/>
          <w:szCs w:val="26"/>
          <w:rtl/>
        </w:rPr>
        <w:t xml:space="preserve">بناءً على البحث الذي تم إجراؤه ، فإن تعلم اللغة العربية في المدرسة الثّانويّة الإسلامية الحكومية ١ ماديون قد نفذ طريقة الحوار أثناء عملية التعلم. الأنشطة في تعلم اللغة العربية لتطبيق طريقة الحوار في الفصل عشرقسم العلوم الطبعية و عشر قسم العلوم الدين هي أن يبدأ المعلم الدرس بقراءة الصلاة ، ثم يطلب مادة الأسبوع السابق باستخدام اللغة العربية. يمكن أن يؤدي ذلك إلى زيادة قدرة الطلاب على التحدث باللغة العربية بثقة. بعد ذلك يقدم المعلم مادة في شكل </w:t>
      </w:r>
      <w:r w:rsidRPr="00102C19">
        <w:rPr>
          <w:rFonts w:ascii="Sakkal Majalla" w:hAnsi="Sakkal Majalla" w:cs="Sakkal Majalla"/>
          <w:color w:val="000000"/>
          <w:sz w:val="26"/>
          <w:szCs w:val="26"/>
          <w:rtl/>
        </w:rPr>
        <w:lastRenderedPageBreak/>
        <w:t xml:space="preserve">محادثات سيتم ممارستها مباشرة من قبل الطلاب. المادة التي قدمها المعلم هي مادة </w:t>
      </w:r>
      <w:r w:rsidRPr="00102C19">
        <w:rPr>
          <w:rFonts w:ascii="Sakkal Majalla" w:hAnsi="Sakkal Majalla" w:cs="Sakkal Majalla"/>
          <w:color w:val="000000"/>
          <w:sz w:val="26"/>
          <w:szCs w:val="26"/>
        </w:rPr>
        <w:t>"</w:t>
      </w:r>
      <w:r w:rsidRPr="00102C19">
        <w:rPr>
          <w:rFonts w:ascii="Sakkal Majalla" w:hAnsi="Sakkal Majalla" w:cs="Sakkal Majalla"/>
          <w:color w:val="000000"/>
          <w:sz w:val="26"/>
          <w:szCs w:val="26"/>
          <w:rtl/>
        </w:rPr>
        <w:t>الهواية</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 xml:space="preserve">قبل التمرين ، يُمنح الطلاب وقتًا لدراسة وفهم محتوى نص المحادثة. يأخذ المعلم الدرجات حسب قدرة الطلاب على التحدث باللغة العربية. بالإضافة إلى ممارسة المحادثة ، يقوم المدرس أيضًا بطرح عدة أسئلة مباشرة على الطلاب تتعلق بمادة </w:t>
      </w:r>
      <w:r w:rsidRPr="00102C19">
        <w:rPr>
          <w:rFonts w:ascii="Sakkal Majalla" w:hAnsi="Sakkal Majalla" w:cs="Sakkal Majalla"/>
          <w:color w:val="000000"/>
          <w:sz w:val="26"/>
          <w:szCs w:val="26"/>
        </w:rPr>
        <w:t>"</w:t>
      </w:r>
      <w:r w:rsidRPr="00102C19">
        <w:rPr>
          <w:rFonts w:ascii="Sakkal Majalla" w:hAnsi="Sakkal Majalla" w:cs="Sakkal Majalla"/>
          <w:color w:val="000000"/>
          <w:sz w:val="26"/>
          <w:szCs w:val="26"/>
          <w:rtl/>
        </w:rPr>
        <w:t>الهواية</w:t>
      </w:r>
      <w:r w:rsidRPr="00102C19">
        <w:rPr>
          <w:rFonts w:ascii="Sakkal Majalla" w:hAnsi="Sakkal Majalla" w:cs="Sakkal Majalla"/>
          <w:color w:val="000000"/>
          <w:sz w:val="26"/>
          <w:szCs w:val="26"/>
        </w:rPr>
        <w:t xml:space="preserve">" </w:t>
      </w:r>
      <w:r w:rsidRPr="00102C19">
        <w:rPr>
          <w:rFonts w:ascii="Sakkal Majalla" w:hAnsi="Sakkal Majalla" w:cs="Sakkal Majalla"/>
          <w:color w:val="000000"/>
          <w:sz w:val="26"/>
          <w:szCs w:val="26"/>
          <w:rtl/>
        </w:rPr>
        <w:t>، حتى يتمكن المعلم من رؤية قدرة الطالب على التحدث باللغة العربية</w:t>
      </w:r>
      <w:r w:rsidRPr="00102C19">
        <w:rPr>
          <w:rFonts w:ascii="Sakkal Majalla" w:hAnsi="Sakkal Majalla" w:cs="Sakkal Majalla"/>
          <w:color w:val="000000"/>
          <w:sz w:val="26"/>
          <w:szCs w:val="26"/>
        </w:rPr>
        <w:t xml:space="preserve">. </w:t>
      </w:r>
    </w:p>
    <w:p w14:paraId="04180987" w14:textId="77777777" w:rsidR="002F74B7" w:rsidRPr="00102C19" w:rsidRDefault="002F74B7" w:rsidP="00855646">
      <w:pPr>
        <w:pStyle w:val="ListParagraph"/>
        <w:numPr>
          <w:ilvl w:val="0"/>
          <w:numId w:val="5"/>
        </w:numPr>
        <w:bidi/>
        <w:ind w:left="537"/>
        <w:contextualSpacing/>
        <w:jc w:val="both"/>
        <w:rPr>
          <w:rFonts w:ascii="Sakkal Majalla" w:hAnsi="Sakkal Majalla" w:cs="Sakkal Majalla"/>
          <w:b/>
          <w:bCs/>
          <w:sz w:val="26"/>
          <w:szCs w:val="26"/>
          <w:lang w:val="id-ID"/>
        </w:rPr>
      </w:pPr>
      <w:r w:rsidRPr="00102C19">
        <w:rPr>
          <w:rFonts w:ascii="Sakkal Majalla" w:hAnsi="Sakkal Majalla" w:cs="Sakkal Majalla"/>
          <w:color w:val="000000"/>
          <w:sz w:val="26"/>
          <w:szCs w:val="26"/>
          <w:rtl/>
        </w:rPr>
        <w:t>زادت مخرجات تعلم طلاب الصف العاشر في تعلم اللغة العربية ، كما يتضح من بيانات درجات الاختبار التي قدمها مدرس اللغة العربية. في بيانات القيمة ، توجد درجات قبل تطبيق طريقة الحوار ، مثل الاختبارات القصيرة التي تجيب على الأسئلة العشوائية ودرجات الطلاب بعد تطبيق طريقة الحوار. يكمن الاختلاف في القيمة في عدد الطلاب الذين لديهم الرغبة في ممارسة التحدث أمام الفصل باستخدام اللغة العربية مقارنةً بالطلاب الذين يؤدون الاختبارات القصيرة</w:t>
      </w:r>
      <w:r w:rsidRPr="00102C19">
        <w:rPr>
          <w:rFonts w:ascii="Sakkal Majalla" w:hAnsi="Sakkal Majalla" w:cs="Sakkal Majalla"/>
          <w:color w:val="000000"/>
          <w:sz w:val="26"/>
          <w:szCs w:val="26"/>
        </w:rPr>
        <w:t>.</w:t>
      </w:r>
    </w:p>
    <w:p w14:paraId="04FDD1DB" w14:textId="3B3EEDA7" w:rsidR="002F74B7" w:rsidRDefault="002F74B7" w:rsidP="00855646">
      <w:pPr>
        <w:pStyle w:val="ListParagraph"/>
        <w:numPr>
          <w:ilvl w:val="0"/>
          <w:numId w:val="5"/>
        </w:numPr>
        <w:bidi/>
        <w:ind w:left="537"/>
        <w:contextualSpacing/>
        <w:jc w:val="both"/>
        <w:rPr>
          <w:rFonts w:ascii="Sakkal Majalla" w:hAnsi="Sakkal Majalla" w:cs="Sakkal Majalla"/>
          <w:color w:val="000000"/>
          <w:sz w:val="26"/>
          <w:szCs w:val="26"/>
        </w:rPr>
      </w:pPr>
      <w:r w:rsidRPr="00102C19">
        <w:rPr>
          <w:rFonts w:ascii="Sakkal Majalla" w:hAnsi="Sakkal Majalla" w:cs="Sakkal Majalla"/>
          <w:color w:val="000000"/>
          <w:sz w:val="26"/>
          <w:szCs w:val="26"/>
          <w:rtl/>
        </w:rPr>
        <w:t>العوامل الداعمة والمثبطة لتطبيق أسلوب الحوار هي مصالح الطلاب والمعلمين والكتب المدرسية وطرق التعلم. يمكن أن تنشأ العوامل الداعمة من الأساليب التي يوفرها المعلم والكتب المدرسية التي توفرها المدرسة مثل الكتب وأسئلة الممارسة والمواد وفقًا لأهداف التعلم واهتمام الطلاب بتعلم اللغة العربية. في حين أن العوامل المثبطة يمكن أن تأتي أيضًا من قدرة الطلاب على معرفة</w:t>
      </w:r>
      <w:r w:rsidR="002D6ABF" w:rsidRPr="00102C19">
        <w:rPr>
          <w:rFonts w:ascii="Sakkal Majalla" w:hAnsi="Sakkal Majalla" w:cs="Sakkal Majalla"/>
          <w:color w:val="000000"/>
          <w:sz w:val="26"/>
          <w:szCs w:val="26"/>
          <w:rtl/>
          <w:lang w:val="id-ID"/>
        </w:rPr>
        <w:t xml:space="preserve"> </w:t>
      </w:r>
      <w:r w:rsidRPr="00102C19">
        <w:rPr>
          <w:rFonts w:ascii="Sakkal Majalla" w:hAnsi="Sakkal Majalla" w:cs="Sakkal Majalla"/>
          <w:color w:val="000000"/>
          <w:sz w:val="26"/>
          <w:szCs w:val="26"/>
          <w:rtl/>
        </w:rPr>
        <w:t>عدد المفردات ، فإن البيئة التي نادرًا ما تطبق طريقة الحوار بخلاف الفصل الدراسي ، كما أن وقت التعلم القصير يجعل من السهل على الطلاب نسيان المواد التي قدمها مدرسة.</w:t>
      </w:r>
    </w:p>
    <w:p w14:paraId="1A854EA2" w14:textId="77777777" w:rsidR="00B50566" w:rsidRPr="00102C19" w:rsidRDefault="00B50566" w:rsidP="00855646">
      <w:pPr>
        <w:pStyle w:val="ListParagraph"/>
        <w:bidi/>
        <w:ind w:left="850"/>
        <w:contextualSpacing/>
        <w:jc w:val="both"/>
        <w:rPr>
          <w:rFonts w:ascii="Sakkal Majalla" w:hAnsi="Sakkal Majalla" w:cs="Sakkal Majalla"/>
          <w:color w:val="000000"/>
          <w:sz w:val="26"/>
          <w:szCs w:val="26"/>
        </w:rPr>
      </w:pPr>
    </w:p>
    <w:p w14:paraId="79944382" w14:textId="77777777" w:rsidR="00821C63" w:rsidRPr="00102C19" w:rsidRDefault="00821C63" w:rsidP="00855646">
      <w:pPr>
        <w:pStyle w:val="Heading1"/>
        <w:bidi/>
        <w:spacing w:before="0" w:line="240" w:lineRule="auto"/>
        <w:rPr>
          <w:rFonts w:ascii="Sakkal Majalla" w:hAnsi="Sakkal Majalla" w:cs="Sakkal Majalla"/>
          <w:b/>
          <w:bCs/>
          <w:color w:val="000000" w:themeColor="text1"/>
          <w:sz w:val="26"/>
          <w:szCs w:val="26"/>
          <w:rtl/>
        </w:rPr>
      </w:pPr>
      <w:bookmarkStart w:id="7" w:name="_Toc104793284"/>
      <w:r w:rsidRPr="00102C19">
        <w:rPr>
          <w:rFonts w:ascii="Sakkal Majalla" w:hAnsi="Sakkal Majalla" w:cs="Sakkal Majalla"/>
          <w:b/>
          <w:bCs/>
          <w:color w:val="000000" w:themeColor="text1"/>
          <w:sz w:val="26"/>
          <w:szCs w:val="26"/>
          <w:rtl/>
        </w:rPr>
        <w:t>قائمة المراجع</w:t>
      </w:r>
      <w:bookmarkEnd w:id="7"/>
    </w:p>
    <w:p w14:paraId="6D536217" w14:textId="77777777" w:rsidR="00CD5104" w:rsidRPr="00102C19" w:rsidRDefault="00CD5104" w:rsidP="00855646">
      <w:pPr>
        <w:pStyle w:val="ListParagraph"/>
        <w:ind w:left="284" w:hanging="284"/>
        <w:jc w:val="both"/>
        <w:rPr>
          <w:rFonts w:ascii="Sakkal Majalla" w:hAnsi="Sakkal Majalla" w:cs="Sakkal Majalla"/>
          <w:sz w:val="26"/>
          <w:szCs w:val="26"/>
          <w:rtl/>
        </w:rPr>
      </w:pPr>
      <w:r w:rsidRPr="00102C19">
        <w:rPr>
          <w:rFonts w:ascii="Sakkal Majalla" w:hAnsi="Sakkal Majalla" w:cs="Sakkal Majalla"/>
          <w:sz w:val="26"/>
          <w:szCs w:val="26"/>
          <w:lang w:val="id-ID"/>
        </w:rPr>
        <w:t xml:space="preserve">Albi Anggito, Johan Setiawan, </w:t>
      </w:r>
      <w:r w:rsidRPr="00102C19">
        <w:rPr>
          <w:rFonts w:ascii="Sakkal Majalla" w:hAnsi="Sakkal Majalla" w:cs="Sakkal Majalla"/>
          <w:i/>
          <w:iCs/>
          <w:sz w:val="26"/>
          <w:szCs w:val="26"/>
          <w:lang w:val="id-ID"/>
        </w:rPr>
        <w:t>Metodologi Penelitian Kualitatif,</w:t>
      </w:r>
      <w:r w:rsidRPr="00102C19">
        <w:rPr>
          <w:rFonts w:ascii="Sakkal Majalla" w:hAnsi="Sakkal Majalla" w:cs="Sakkal Majalla"/>
          <w:sz w:val="26"/>
          <w:szCs w:val="26"/>
          <w:lang w:val="id-ID"/>
        </w:rPr>
        <w:t xml:space="preserve"> Sukabumi : CV Jejak,</w:t>
      </w:r>
      <w:r w:rsidRPr="00102C19">
        <w:rPr>
          <w:rFonts w:ascii="Sakkal Majalla" w:hAnsi="Sakkal Majalla" w:cs="Sakkal Majalla"/>
          <w:sz w:val="26"/>
          <w:szCs w:val="26"/>
        </w:rPr>
        <w:t>2018</w:t>
      </w:r>
    </w:p>
    <w:p w14:paraId="32E7054A" w14:textId="77777777" w:rsidR="00CD5104" w:rsidRPr="00102C19" w:rsidRDefault="00CD5104" w:rsidP="00855646">
      <w:pPr>
        <w:pStyle w:val="ListParagraph"/>
        <w:ind w:left="284" w:hanging="284"/>
        <w:jc w:val="both"/>
        <w:rPr>
          <w:rFonts w:ascii="Sakkal Majalla" w:hAnsi="Sakkal Majalla" w:cs="Sakkal Majalla"/>
          <w:sz w:val="26"/>
          <w:szCs w:val="26"/>
          <w:lang w:val="id-ID"/>
        </w:rPr>
      </w:pPr>
      <w:r w:rsidRPr="00102C19">
        <w:rPr>
          <w:rFonts w:ascii="Sakkal Majalla" w:hAnsi="Sakkal Majalla" w:cs="Sakkal Majalla"/>
          <w:sz w:val="26"/>
          <w:szCs w:val="26"/>
          <w:lang w:val="id-ID"/>
        </w:rPr>
        <w:t xml:space="preserve">Azwar Rahmat, Ahmad Muf’it, </w:t>
      </w:r>
      <w:r w:rsidRPr="00102C19">
        <w:rPr>
          <w:rFonts w:ascii="Sakkal Majalla" w:hAnsi="Sakkal Majalla" w:cs="Sakkal Majalla"/>
          <w:i/>
          <w:iCs/>
          <w:sz w:val="26"/>
          <w:szCs w:val="26"/>
          <w:lang w:val="id-ID"/>
        </w:rPr>
        <w:t>Konsep Dasar Ilmu Pendidikan Islam</w:t>
      </w:r>
      <w:r w:rsidRPr="00102C19">
        <w:rPr>
          <w:rFonts w:ascii="Sakkal Majalla" w:hAnsi="Sakkal Majalla" w:cs="Sakkal Majalla"/>
          <w:sz w:val="26"/>
          <w:szCs w:val="26"/>
          <w:lang w:val="id-ID"/>
        </w:rPr>
        <w:t>, Tasikmalaya, Edu Publisher, 2021.</w:t>
      </w:r>
    </w:p>
    <w:p w14:paraId="63C2C850" w14:textId="77777777" w:rsidR="00CD5104" w:rsidRPr="00102C19" w:rsidRDefault="00CD5104" w:rsidP="00855646">
      <w:pPr>
        <w:pStyle w:val="ListParagraph"/>
        <w:ind w:left="284" w:hanging="338"/>
        <w:jc w:val="both"/>
        <w:rPr>
          <w:rFonts w:ascii="Sakkal Majalla" w:hAnsi="Sakkal Majalla" w:cs="Sakkal Majalla"/>
          <w:sz w:val="26"/>
          <w:szCs w:val="26"/>
        </w:rPr>
      </w:pPr>
      <w:r w:rsidRPr="00102C19">
        <w:rPr>
          <w:rFonts w:ascii="Sakkal Majalla" w:hAnsi="Sakkal Majalla" w:cs="Sakkal Majalla"/>
          <w:sz w:val="26"/>
          <w:szCs w:val="26"/>
          <w:lang w:val="id-ID"/>
        </w:rPr>
        <w:t xml:space="preserve">Badrudin, </w:t>
      </w:r>
      <w:r w:rsidRPr="00102C19">
        <w:rPr>
          <w:rFonts w:ascii="Sakkal Majalla" w:hAnsi="Sakkal Majalla" w:cs="Sakkal Majalla"/>
          <w:i/>
          <w:iCs/>
          <w:sz w:val="26"/>
          <w:szCs w:val="26"/>
          <w:lang w:val="id-ID"/>
        </w:rPr>
        <w:t>Prinsip-prinsip Metodologis Pembelajaran Hadis Nabawi</w:t>
      </w:r>
      <w:r w:rsidRPr="00102C19">
        <w:rPr>
          <w:rFonts w:ascii="Sakkal Majalla" w:hAnsi="Sakkal Majalla" w:cs="Sakkal Majalla"/>
          <w:sz w:val="26"/>
          <w:szCs w:val="26"/>
          <w:lang w:val="id-ID"/>
        </w:rPr>
        <w:t>, Serang: A-Empat</w:t>
      </w:r>
      <w:r w:rsidRPr="00102C19">
        <w:rPr>
          <w:rFonts w:ascii="Sakkal Majalla" w:hAnsi="Sakkal Majalla" w:cs="Sakkal Majalla"/>
          <w:sz w:val="26"/>
          <w:szCs w:val="26"/>
        </w:rPr>
        <w:t>, 2020</w:t>
      </w:r>
    </w:p>
    <w:p w14:paraId="428B9C80" w14:textId="77777777" w:rsidR="00CD5104" w:rsidRPr="00102C19" w:rsidRDefault="00CD5104" w:rsidP="00855646">
      <w:pPr>
        <w:pStyle w:val="ListParagraph"/>
        <w:ind w:left="284" w:hanging="284"/>
        <w:jc w:val="both"/>
        <w:rPr>
          <w:rFonts w:ascii="Sakkal Majalla" w:hAnsi="Sakkal Majalla" w:cs="Sakkal Majalla"/>
          <w:sz w:val="26"/>
          <w:szCs w:val="26"/>
        </w:rPr>
      </w:pPr>
      <w:r w:rsidRPr="00102C19">
        <w:rPr>
          <w:rFonts w:ascii="Sakkal Majalla" w:hAnsi="Sakkal Majalla" w:cs="Sakkal Majalla"/>
          <w:sz w:val="26"/>
          <w:szCs w:val="26"/>
          <w:lang w:val="id-ID"/>
        </w:rPr>
        <w:t xml:space="preserve">Darmadi, </w:t>
      </w:r>
      <w:r w:rsidRPr="00102C19">
        <w:rPr>
          <w:rFonts w:ascii="Sakkal Majalla" w:hAnsi="Sakkal Majalla" w:cs="Sakkal Majalla"/>
          <w:i/>
          <w:iCs/>
          <w:sz w:val="26"/>
          <w:szCs w:val="26"/>
          <w:lang w:val="id-ID"/>
        </w:rPr>
        <w:t>Pengembangan model metode pembelajaran dalam dinamika belajar siswa</w:t>
      </w:r>
      <w:r w:rsidRPr="00102C19">
        <w:rPr>
          <w:rFonts w:ascii="Sakkal Majalla" w:hAnsi="Sakkal Majalla" w:cs="Sakkal Majalla"/>
          <w:sz w:val="26"/>
          <w:szCs w:val="26"/>
          <w:lang w:val="id-ID"/>
        </w:rPr>
        <w:t>, Sleman : Deepublish</w:t>
      </w:r>
      <w:r w:rsidRPr="00102C19">
        <w:rPr>
          <w:rFonts w:ascii="Sakkal Majalla" w:hAnsi="Sakkal Majalla" w:cs="Sakkal Majalla"/>
          <w:sz w:val="26"/>
          <w:szCs w:val="26"/>
        </w:rPr>
        <w:t>,2017</w:t>
      </w:r>
    </w:p>
    <w:p w14:paraId="00FFA283" w14:textId="77777777" w:rsidR="00CD5104" w:rsidRPr="00102C19" w:rsidRDefault="00CD5104" w:rsidP="00855646">
      <w:pPr>
        <w:pStyle w:val="ListParagraph"/>
        <w:ind w:left="284" w:hanging="284"/>
        <w:jc w:val="both"/>
        <w:rPr>
          <w:rFonts w:ascii="Sakkal Majalla" w:hAnsi="Sakkal Majalla" w:cs="Sakkal Majalla"/>
          <w:sz w:val="26"/>
          <w:szCs w:val="26"/>
        </w:rPr>
      </w:pPr>
      <w:r w:rsidRPr="00102C19">
        <w:rPr>
          <w:rFonts w:ascii="Sakkal Majalla" w:hAnsi="Sakkal Majalla" w:cs="Sakkal Majalla"/>
          <w:sz w:val="26"/>
          <w:szCs w:val="26"/>
          <w:lang w:val="id-ID"/>
        </w:rPr>
        <w:t xml:space="preserve">Dewa Putu Yudhi Ardiana, </w:t>
      </w:r>
      <w:r w:rsidRPr="00102C19">
        <w:rPr>
          <w:rFonts w:ascii="Sakkal Majalla" w:hAnsi="Sakkal Majalla" w:cs="Sakkal Majalla"/>
          <w:i/>
          <w:iCs/>
          <w:sz w:val="26"/>
          <w:szCs w:val="26"/>
          <w:lang w:val="id-ID"/>
        </w:rPr>
        <w:t>Metode Pembelajaran Guru,</w:t>
      </w:r>
      <w:r w:rsidRPr="00102C19">
        <w:rPr>
          <w:rFonts w:ascii="Sakkal Majalla" w:hAnsi="Sakkal Majalla" w:cs="Sakkal Majalla"/>
          <w:sz w:val="26"/>
          <w:szCs w:val="26"/>
          <w:lang w:val="id-ID"/>
        </w:rPr>
        <w:t xml:space="preserve"> Jakarta : Yayasan kita menulis</w:t>
      </w:r>
      <w:r w:rsidRPr="00102C19">
        <w:rPr>
          <w:rFonts w:ascii="Sakkal Majalla" w:hAnsi="Sakkal Majalla" w:cs="Sakkal Majalla"/>
          <w:sz w:val="26"/>
          <w:szCs w:val="26"/>
        </w:rPr>
        <w:t>, 2021</w:t>
      </w:r>
    </w:p>
    <w:p w14:paraId="6A0A1E0E" w14:textId="77777777" w:rsidR="00CD5104" w:rsidRPr="00102C19" w:rsidRDefault="00CD5104" w:rsidP="00855646">
      <w:pPr>
        <w:pStyle w:val="ListParagraph"/>
        <w:ind w:left="284" w:hanging="284"/>
        <w:jc w:val="both"/>
        <w:rPr>
          <w:rFonts w:ascii="Sakkal Majalla" w:hAnsi="Sakkal Majalla" w:cs="Sakkal Majalla"/>
          <w:sz w:val="26"/>
          <w:szCs w:val="26"/>
          <w:rtl/>
        </w:rPr>
      </w:pPr>
      <w:r w:rsidRPr="00102C19">
        <w:rPr>
          <w:rFonts w:ascii="Sakkal Majalla" w:hAnsi="Sakkal Majalla" w:cs="Sakkal Majalla"/>
          <w:sz w:val="26"/>
          <w:szCs w:val="26"/>
          <w:lang w:val="id-ID"/>
        </w:rPr>
        <w:t>Ei Warti,</w:t>
      </w:r>
      <w:r w:rsidRPr="00102C19">
        <w:rPr>
          <w:rFonts w:ascii="Sakkal Majalla" w:hAnsi="Sakkal Majalla" w:cs="Sakkal Majalla"/>
          <w:sz w:val="26"/>
          <w:szCs w:val="26"/>
        </w:rPr>
        <w:t xml:space="preserve"> </w:t>
      </w:r>
      <w:r w:rsidRPr="00102C19">
        <w:rPr>
          <w:rFonts w:ascii="Sakkal Majalla" w:hAnsi="Sakkal Majalla" w:cs="Sakkal Majalla"/>
          <w:i/>
          <w:iCs/>
          <w:sz w:val="26"/>
          <w:szCs w:val="26"/>
          <w:lang w:val="id-ID"/>
        </w:rPr>
        <w:t>Pembelajaran HOTS Melalui Penerepan Berbagai Metode Pembelajaran</w:t>
      </w:r>
      <w:r w:rsidRPr="00102C19">
        <w:rPr>
          <w:rFonts w:ascii="Sakkal Majalla" w:hAnsi="Sakkal Majalla" w:cs="Sakkal Majalla"/>
          <w:sz w:val="26"/>
          <w:szCs w:val="26"/>
          <w:lang w:val="id-ID"/>
        </w:rPr>
        <w:t>, Malang : Media Nusa Creative</w:t>
      </w:r>
      <w:r w:rsidRPr="00102C19">
        <w:rPr>
          <w:rFonts w:ascii="Sakkal Majalla" w:hAnsi="Sakkal Majalla" w:cs="Sakkal Majalla"/>
          <w:sz w:val="26"/>
          <w:szCs w:val="26"/>
        </w:rPr>
        <w:t>, 2019</w:t>
      </w:r>
    </w:p>
    <w:p w14:paraId="212FEE35" w14:textId="77777777" w:rsidR="00CD5104" w:rsidRPr="00102C19" w:rsidRDefault="00CD5104" w:rsidP="00855646">
      <w:pPr>
        <w:pStyle w:val="ListParagraph"/>
        <w:ind w:left="284" w:firstLine="54"/>
        <w:jc w:val="both"/>
        <w:rPr>
          <w:rFonts w:ascii="Sakkal Majalla" w:hAnsi="Sakkal Majalla" w:cs="Sakkal Majalla"/>
          <w:sz w:val="26"/>
          <w:szCs w:val="26"/>
        </w:rPr>
      </w:pPr>
      <w:r w:rsidRPr="00102C19">
        <w:rPr>
          <w:rFonts w:ascii="Sakkal Majalla" w:hAnsi="Sakkal Majalla" w:cs="Sakkal Majalla"/>
          <w:sz w:val="26"/>
          <w:szCs w:val="26"/>
          <w:lang w:val="id-ID"/>
        </w:rPr>
        <w:t xml:space="preserve">Fadhallah, </w:t>
      </w:r>
      <w:r w:rsidRPr="00102C19">
        <w:rPr>
          <w:rFonts w:ascii="Sakkal Majalla" w:hAnsi="Sakkal Majalla" w:cs="Sakkal Majalla"/>
          <w:i/>
          <w:iCs/>
          <w:sz w:val="26"/>
          <w:szCs w:val="26"/>
          <w:lang w:val="id-ID"/>
        </w:rPr>
        <w:t>Wawancara</w:t>
      </w:r>
      <w:r w:rsidRPr="00102C19">
        <w:rPr>
          <w:rFonts w:ascii="Sakkal Majalla" w:hAnsi="Sakkal Majalla" w:cs="Sakkal Majalla"/>
          <w:sz w:val="26"/>
          <w:szCs w:val="26"/>
          <w:lang w:val="id-ID"/>
        </w:rPr>
        <w:t>, Jakarta : UNJ Press</w:t>
      </w:r>
      <w:r w:rsidRPr="00102C19">
        <w:rPr>
          <w:rFonts w:ascii="Sakkal Majalla" w:hAnsi="Sakkal Majalla" w:cs="Sakkal Majalla"/>
          <w:sz w:val="26"/>
          <w:szCs w:val="26"/>
        </w:rPr>
        <w:t>, 2021</w:t>
      </w:r>
    </w:p>
    <w:p w14:paraId="46D23481" w14:textId="77777777" w:rsidR="00CD5104" w:rsidRPr="00102C19" w:rsidRDefault="00CD5104" w:rsidP="00855646">
      <w:pPr>
        <w:pStyle w:val="ListParagraph"/>
        <w:ind w:left="284" w:hanging="284"/>
        <w:jc w:val="both"/>
        <w:rPr>
          <w:rFonts w:ascii="Sakkal Majalla" w:hAnsi="Sakkal Majalla" w:cs="Sakkal Majalla"/>
          <w:sz w:val="26"/>
          <w:szCs w:val="26"/>
          <w:rtl/>
        </w:rPr>
      </w:pPr>
      <w:r w:rsidRPr="00102C19">
        <w:rPr>
          <w:rFonts w:ascii="Sakkal Majalla" w:hAnsi="Sakkal Majalla" w:cs="Sakkal Majalla"/>
          <w:sz w:val="26"/>
          <w:szCs w:val="26"/>
          <w:lang w:val="id-ID"/>
        </w:rPr>
        <w:t>Fitriatus Sholihah,</w:t>
      </w:r>
      <w:r w:rsidRPr="00102C19">
        <w:rPr>
          <w:rFonts w:ascii="Sakkal Majalla" w:hAnsi="Sakkal Majalla" w:cs="Sakkal Majalla"/>
          <w:sz w:val="26"/>
          <w:szCs w:val="26"/>
        </w:rPr>
        <w:t xml:space="preserve"> </w:t>
      </w:r>
      <w:r w:rsidRPr="00102C19">
        <w:rPr>
          <w:rFonts w:ascii="Sakkal Majalla" w:hAnsi="Sakkal Majalla" w:cs="Sakkal Majalla"/>
          <w:i/>
          <w:iCs/>
          <w:sz w:val="26"/>
          <w:szCs w:val="26"/>
          <w:lang w:val="id-ID"/>
        </w:rPr>
        <w:t>Pengajaran bahasa Arab (Studi Minat Belajar dan Kemampuan Berbicara Siswa),</w:t>
      </w:r>
      <w:r w:rsidRPr="00102C19">
        <w:rPr>
          <w:rFonts w:ascii="Sakkal Majalla" w:hAnsi="Sakkal Majalla" w:cs="Sakkal Majalla"/>
          <w:i/>
          <w:iCs/>
          <w:sz w:val="26"/>
          <w:szCs w:val="26"/>
        </w:rPr>
        <w:t xml:space="preserve"> </w:t>
      </w:r>
      <w:r w:rsidRPr="00102C19">
        <w:rPr>
          <w:rFonts w:ascii="Sakkal Majalla" w:hAnsi="Sakkal Majalla" w:cs="Sakkal Majalla"/>
          <w:sz w:val="26"/>
          <w:szCs w:val="26"/>
          <w:lang w:val="id-ID"/>
        </w:rPr>
        <w:t>Arabia (Jurnal Pendidikan Bahasa Arab),</w:t>
      </w:r>
      <w:r w:rsidRPr="00102C19">
        <w:rPr>
          <w:rFonts w:ascii="Sakkal Majalla" w:hAnsi="Sakkal Majalla" w:cs="Sakkal Majalla"/>
          <w:sz w:val="26"/>
          <w:szCs w:val="26"/>
        </w:rPr>
        <w:t xml:space="preserve"> Vol 2, 2021</w:t>
      </w:r>
    </w:p>
    <w:p w14:paraId="09351D1F" w14:textId="77777777" w:rsidR="00CD5104" w:rsidRPr="00102C19" w:rsidRDefault="00CD5104" w:rsidP="00855646">
      <w:pPr>
        <w:pStyle w:val="ListParagraph"/>
        <w:ind w:left="284" w:firstLine="54"/>
        <w:jc w:val="both"/>
        <w:rPr>
          <w:rFonts w:ascii="Sakkal Majalla" w:hAnsi="Sakkal Majalla" w:cs="Sakkal Majalla"/>
          <w:sz w:val="26"/>
          <w:szCs w:val="26"/>
        </w:rPr>
      </w:pPr>
      <w:r w:rsidRPr="00102C19">
        <w:rPr>
          <w:rFonts w:ascii="Sakkal Majalla" w:hAnsi="Sakkal Majalla" w:cs="Sakkal Majalla"/>
          <w:sz w:val="26"/>
          <w:szCs w:val="26"/>
          <w:lang w:val="id-ID"/>
        </w:rPr>
        <w:t>Halid Hanafi,</w:t>
      </w:r>
      <w:r w:rsidRPr="00102C19">
        <w:rPr>
          <w:rFonts w:ascii="Sakkal Majalla" w:hAnsi="Sakkal Majalla" w:cs="Sakkal Majalla"/>
          <w:sz w:val="26"/>
          <w:szCs w:val="26"/>
        </w:rPr>
        <w:t xml:space="preserve"> </w:t>
      </w:r>
      <w:r w:rsidRPr="00102C19">
        <w:rPr>
          <w:rFonts w:ascii="Sakkal Majalla" w:hAnsi="Sakkal Majalla" w:cs="Sakkal Majalla"/>
          <w:i/>
          <w:iCs/>
          <w:sz w:val="26"/>
          <w:szCs w:val="26"/>
          <w:lang w:val="id-ID"/>
        </w:rPr>
        <w:t>Ilmu Pendidikan Islam,</w:t>
      </w:r>
      <w:r w:rsidRPr="00102C19">
        <w:rPr>
          <w:rFonts w:ascii="Sakkal Majalla" w:hAnsi="Sakkal Majalla" w:cs="Sakkal Majalla"/>
          <w:sz w:val="26"/>
          <w:szCs w:val="26"/>
          <w:lang w:val="id-ID"/>
        </w:rPr>
        <w:t xml:space="preserve"> Sleman : CV Budi Utama</w:t>
      </w:r>
      <w:r w:rsidRPr="00102C19">
        <w:rPr>
          <w:rFonts w:ascii="Sakkal Majalla" w:hAnsi="Sakkal Majalla" w:cs="Sakkal Majalla"/>
          <w:sz w:val="26"/>
          <w:szCs w:val="26"/>
        </w:rPr>
        <w:t>, 2021</w:t>
      </w:r>
    </w:p>
    <w:p w14:paraId="55AAE316" w14:textId="77777777" w:rsidR="00CD5104" w:rsidRPr="00102C19" w:rsidRDefault="00CD5104" w:rsidP="00855646">
      <w:pPr>
        <w:pStyle w:val="ListParagraph"/>
        <w:ind w:left="284" w:hanging="284"/>
        <w:jc w:val="both"/>
        <w:rPr>
          <w:rFonts w:ascii="Sakkal Majalla" w:hAnsi="Sakkal Majalla" w:cs="Sakkal Majalla"/>
          <w:sz w:val="26"/>
          <w:szCs w:val="26"/>
          <w:rtl/>
        </w:rPr>
      </w:pPr>
      <w:proofErr w:type="spellStart"/>
      <w:r w:rsidRPr="00102C19">
        <w:rPr>
          <w:rFonts w:ascii="Sakkal Majalla" w:hAnsi="Sakkal Majalla" w:cs="Sakkal Majalla"/>
          <w:sz w:val="26"/>
          <w:szCs w:val="26"/>
        </w:rPr>
        <w:lastRenderedPageBreak/>
        <w:t>Hanifal</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Fauzy</w:t>
      </w:r>
      <w:proofErr w:type="spellEnd"/>
      <w:r w:rsidRPr="00102C19">
        <w:rPr>
          <w:rFonts w:ascii="Sakkal Majalla" w:hAnsi="Sakkal Majalla" w:cs="Sakkal Majalla"/>
          <w:sz w:val="26"/>
          <w:szCs w:val="26"/>
        </w:rPr>
        <w:t xml:space="preserve">, 2019 </w:t>
      </w:r>
      <w:proofErr w:type="spellStart"/>
      <w:r w:rsidRPr="00102C19">
        <w:rPr>
          <w:rFonts w:ascii="Sakkal Majalla" w:hAnsi="Sakkal Majalla" w:cs="Sakkal Majalla"/>
          <w:i/>
          <w:iCs/>
          <w:sz w:val="26"/>
          <w:szCs w:val="26"/>
        </w:rPr>
        <w:t>Strategi</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Motivasi</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Belajar</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dan</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Minat</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Belajar</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dengan</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Hasil</w:t>
      </w:r>
      <w:proofErr w:type="spellEnd"/>
      <w:r w:rsidRPr="00102C19">
        <w:rPr>
          <w:rFonts w:ascii="Sakkal Majalla" w:hAnsi="Sakkal Majalla" w:cs="Sakkal Majalla"/>
          <w:i/>
          <w:iCs/>
          <w:sz w:val="26"/>
          <w:szCs w:val="26"/>
        </w:rPr>
        <w:t xml:space="preserve"> </w:t>
      </w:r>
      <w:proofErr w:type="spellStart"/>
      <w:r w:rsidRPr="00102C19">
        <w:rPr>
          <w:rFonts w:ascii="Sakkal Majalla" w:hAnsi="Sakkal Majalla" w:cs="Sakkal Majalla"/>
          <w:i/>
          <w:iCs/>
          <w:sz w:val="26"/>
          <w:szCs w:val="26"/>
        </w:rPr>
        <w:t>belajar</w:t>
      </w:r>
      <w:proofErr w:type="spellEnd"/>
      <w:r w:rsidRPr="00102C19">
        <w:rPr>
          <w:rFonts w:ascii="Sakkal Majalla" w:hAnsi="Sakkal Majalla" w:cs="Sakkal Majalla"/>
          <w:i/>
          <w:iCs/>
          <w:sz w:val="26"/>
          <w:szCs w:val="26"/>
        </w:rPr>
        <w:t xml:space="preserve"> Bahasa Arab</w:t>
      </w:r>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Jurnal</w:t>
      </w:r>
      <w:proofErr w:type="spellEnd"/>
      <w:r w:rsidRPr="00102C19">
        <w:rPr>
          <w:rFonts w:ascii="Sakkal Majalla" w:hAnsi="Sakkal Majalla" w:cs="Sakkal Majalla"/>
          <w:sz w:val="26"/>
          <w:szCs w:val="26"/>
        </w:rPr>
        <w:t xml:space="preserve"> </w:t>
      </w:r>
      <w:proofErr w:type="spellStart"/>
      <w:r w:rsidRPr="00102C19">
        <w:rPr>
          <w:rFonts w:ascii="Sakkal Majalla" w:hAnsi="Sakkal Majalla" w:cs="Sakkal Majalla"/>
          <w:sz w:val="26"/>
          <w:szCs w:val="26"/>
        </w:rPr>
        <w:t>Pendidikan</w:t>
      </w:r>
      <w:proofErr w:type="spellEnd"/>
      <w:r w:rsidRPr="00102C19">
        <w:rPr>
          <w:rFonts w:ascii="Sakkal Majalla" w:hAnsi="Sakkal Majalla" w:cs="Sakkal Majalla"/>
          <w:sz w:val="26"/>
          <w:szCs w:val="26"/>
        </w:rPr>
        <w:t xml:space="preserve"> Islam, Vol. 12, No. 1.</w:t>
      </w:r>
    </w:p>
    <w:p w14:paraId="17D69F02" w14:textId="77777777" w:rsidR="00CD5104" w:rsidRPr="00102C19" w:rsidRDefault="00CD5104" w:rsidP="00855646">
      <w:pPr>
        <w:pStyle w:val="ListParagraph"/>
        <w:ind w:left="284" w:hanging="284"/>
        <w:jc w:val="both"/>
        <w:rPr>
          <w:rFonts w:ascii="Sakkal Majalla" w:hAnsi="Sakkal Majalla" w:cs="Sakkal Majalla"/>
          <w:sz w:val="26"/>
          <w:szCs w:val="26"/>
          <w:lang w:val="id-ID"/>
        </w:rPr>
      </w:pPr>
      <w:r w:rsidRPr="00102C19">
        <w:rPr>
          <w:rFonts w:ascii="Sakkal Majalla" w:hAnsi="Sakkal Majalla" w:cs="Sakkal Majalla"/>
          <w:sz w:val="26"/>
          <w:szCs w:val="26"/>
          <w:lang w:val="id-ID"/>
        </w:rPr>
        <w:t>Hardison,</w:t>
      </w:r>
      <w:r w:rsidRPr="00102C19">
        <w:rPr>
          <w:rFonts w:ascii="Sakkal Majalla" w:hAnsi="Sakkal Majalla" w:cs="Sakkal Majalla"/>
          <w:sz w:val="26"/>
          <w:szCs w:val="26"/>
        </w:rPr>
        <w:t xml:space="preserve">2021 </w:t>
      </w:r>
      <w:r w:rsidRPr="00102C19">
        <w:rPr>
          <w:rFonts w:ascii="Sakkal Majalla" w:hAnsi="Sakkal Majalla" w:cs="Sakkal Majalla"/>
          <w:i/>
          <w:iCs/>
          <w:sz w:val="26"/>
          <w:szCs w:val="26"/>
          <w:lang w:val="id-ID"/>
        </w:rPr>
        <w:t>Penerapan model kooperatif tipe make a mitch untuk meningkatkan aktivitas dan hasil belajar hiwar</w:t>
      </w:r>
      <w:r w:rsidRPr="00102C19">
        <w:rPr>
          <w:rFonts w:ascii="Sakkal Majalla" w:hAnsi="Sakkal Majalla" w:cs="Sakkal Majalla"/>
          <w:sz w:val="26"/>
          <w:szCs w:val="26"/>
          <w:lang w:val="id-ID"/>
        </w:rPr>
        <w:t xml:space="preserve">, Jurnal Lughowuyah, Vol. 1, No. 1, </w:t>
      </w:r>
    </w:p>
    <w:p w14:paraId="1F9EC54D" w14:textId="77777777" w:rsidR="00CD5104" w:rsidRPr="00102C19" w:rsidRDefault="00CD5104" w:rsidP="00855646">
      <w:pPr>
        <w:pStyle w:val="ListParagraph"/>
        <w:ind w:left="284" w:hanging="284"/>
        <w:jc w:val="both"/>
        <w:rPr>
          <w:rFonts w:ascii="Sakkal Majalla" w:hAnsi="Sakkal Majalla" w:cs="Sakkal Majalla"/>
          <w:sz w:val="26"/>
          <w:szCs w:val="26"/>
          <w:lang w:val="id-ID"/>
        </w:rPr>
      </w:pPr>
      <w:r w:rsidRPr="00102C19">
        <w:rPr>
          <w:rFonts w:ascii="Sakkal Majalla" w:hAnsi="Sakkal Majalla" w:cs="Sakkal Majalla"/>
          <w:sz w:val="26"/>
          <w:szCs w:val="26"/>
          <w:lang w:val="id-ID"/>
        </w:rPr>
        <w:t xml:space="preserve">Hari Ariyanti, 2021, </w:t>
      </w:r>
      <w:r w:rsidRPr="00102C19">
        <w:rPr>
          <w:rFonts w:ascii="Sakkal Majalla" w:hAnsi="Sakkal Majalla" w:cs="Sakkal Majalla"/>
          <w:i/>
          <w:iCs/>
          <w:sz w:val="26"/>
          <w:szCs w:val="26"/>
          <w:lang w:val="id-ID"/>
        </w:rPr>
        <w:t>Strategi Pembelajaran Bahasa Arab dalam Meningkatkan Minat Belajar Bahasa Arab Siswa Kelas VII MTs Nurul Muttaqin Simpang Tiga</w:t>
      </w:r>
      <w:r w:rsidRPr="00102C19">
        <w:rPr>
          <w:rFonts w:ascii="Sakkal Majalla" w:hAnsi="Sakkal Majalla" w:cs="Sakkal Majalla"/>
          <w:sz w:val="26"/>
          <w:szCs w:val="26"/>
          <w:lang w:val="id-ID"/>
        </w:rPr>
        <w:t>, Al</w:t>
      </w:r>
      <w:r w:rsidRPr="00102C19">
        <w:rPr>
          <w:rFonts w:ascii="Sakkal Majalla" w:hAnsi="Sakkal Majalla" w:cs="Sakkal Majalla"/>
          <w:sz w:val="26"/>
          <w:szCs w:val="26"/>
          <w:rtl/>
          <w:lang w:val="id-ID"/>
        </w:rPr>
        <w:t xml:space="preserve"> </w:t>
      </w:r>
      <w:r w:rsidRPr="00102C19">
        <w:rPr>
          <w:rFonts w:ascii="Sakkal Majalla" w:hAnsi="Sakkal Majalla" w:cs="Sakkal Majalla"/>
          <w:sz w:val="26"/>
          <w:szCs w:val="26"/>
          <w:lang w:val="id-ID"/>
        </w:rPr>
        <w:t>Mu’arrib : Jurnal Pendidikan Bahasa Arab, Vol.1.</w:t>
      </w:r>
    </w:p>
    <w:p w14:paraId="2903EFF1" w14:textId="77777777" w:rsidR="00CD5104" w:rsidRPr="00102C19" w:rsidRDefault="00CD5104" w:rsidP="00855646">
      <w:pPr>
        <w:pStyle w:val="ListParagraph"/>
        <w:ind w:left="284" w:hanging="284"/>
        <w:jc w:val="both"/>
        <w:rPr>
          <w:rFonts w:ascii="Sakkal Majalla" w:hAnsi="Sakkal Majalla" w:cs="Sakkal Majalla"/>
          <w:sz w:val="26"/>
          <w:szCs w:val="26"/>
          <w:lang w:val="id-ID"/>
        </w:rPr>
      </w:pPr>
      <w:r w:rsidRPr="00102C19">
        <w:rPr>
          <w:rFonts w:ascii="Sakkal Majalla" w:hAnsi="Sakkal Majalla" w:cs="Sakkal Majalla"/>
          <w:sz w:val="26"/>
          <w:szCs w:val="26"/>
          <w:lang w:val="id-ID"/>
        </w:rPr>
        <w:t xml:space="preserve">Hasria, Mujahid, Rahmat R., 2021, </w:t>
      </w:r>
      <w:r w:rsidRPr="00102C19">
        <w:rPr>
          <w:rFonts w:ascii="Sakkal Majalla" w:hAnsi="Sakkal Majalla" w:cs="Sakkal Majalla"/>
          <w:i/>
          <w:iCs/>
          <w:sz w:val="26"/>
          <w:szCs w:val="26"/>
          <w:lang w:val="id-ID"/>
        </w:rPr>
        <w:t>Efektifitas penerapan Metode Hiwar untuk meningkatkan keterampilan berbicara siswa, Loghat Arabi : Jurnal Bahasa arab dan pendidikan bahasa Arab</w:t>
      </w:r>
      <w:r w:rsidRPr="00102C19">
        <w:rPr>
          <w:rFonts w:ascii="Sakkal Majalla" w:hAnsi="Sakkal Majalla" w:cs="Sakkal Majalla"/>
          <w:sz w:val="26"/>
          <w:szCs w:val="26"/>
          <w:lang w:val="id-ID"/>
        </w:rPr>
        <w:t>, Vol. 2, No. 1.</w:t>
      </w:r>
    </w:p>
    <w:p w14:paraId="782FE1C0" w14:textId="77777777" w:rsidR="00B552C3" w:rsidRPr="00102C19" w:rsidRDefault="00B552C3" w:rsidP="00855646">
      <w:pPr>
        <w:bidi/>
        <w:spacing w:line="240" w:lineRule="auto"/>
        <w:ind w:left="490"/>
        <w:contextualSpacing/>
        <w:jc w:val="center"/>
        <w:rPr>
          <w:rFonts w:ascii="Sakkal Majalla" w:hAnsi="Sakkal Majalla" w:cs="Sakkal Majalla"/>
          <w:color w:val="000000"/>
          <w:sz w:val="26"/>
          <w:szCs w:val="26"/>
        </w:rPr>
      </w:pPr>
    </w:p>
    <w:sectPr w:rsidR="00B552C3" w:rsidRPr="00102C19" w:rsidSect="00855646">
      <w:footerReference w:type="default" r:id="rId9"/>
      <w:pgSz w:w="10319" w:h="14571" w:code="13"/>
      <w:pgMar w:top="1418" w:right="1701" w:bottom="1418" w:left="1418" w:header="709" w:footer="709" w:gutter="0"/>
      <w:pgNumType w:start="1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32F2" w14:textId="77777777" w:rsidR="0010596E" w:rsidRDefault="0010596E" w:rsidP="00291B62">
      <w:pPr>
        <w:spacing w:after="0" w:line="240" w:lineRule="auto"/>
      </w:pPr>
      <w:r>
        <w:separator/>
      </w:r>
    </w:p>
  </w:endnote>
  <w:endnote w:type="continuationSeparator" w:id="0">
    <w:p w14:paraId="58EF82C8" w14:textId="77777777" w:rsidR="0010596E" w:rsidRDefault="0010596E" w:rsidP="0029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akkal Majalla" w:hAnsi="Sakkal Majalla" w:cs="Sakkal Majalla"/>
        <w:sz w:val="26"/>
        <w:szCs w:val="26"/>
      </w:rPr>
      <w:id w:val="-1628693498"/>
      <w:docPartObj>
        <w:docPartGallery w:val="Page Numbers (Bottom of Page)"/>
        <w:docPartUnique/>
      </w:docPartObj>
    </w:sdtPr>
    <w:sdtEndPr>
      <w:rPr>
        <w:noProof/>
      </w:rPr>
    </w:sdtEndPr>
    <w:sdtContent>
      <w:p w14:paraId="3293F734" w14:textId="3DD622A0" w:rsidR="00B50566" w:rsidRPr="00B50566" w:rsidRDefault="00B50566">
        <w:pPr>
          <w:pStyle w:val="Footer"/>
          <w:jc w:val="center"/>
          <w:rPr>
            <w:rFonts w:ascii="Sakkal Majalla" w:hAnsi="Sakkal Majalla" w:cs="Sakkal Majalla"/>
            <w:sz w:val="26"/>
            <w:szCs w:val="26"/>
          </w:rPr>
        </w:pPr>
        <w:r w:rsidRPr="00B50566">
          <w:rPr>
            <w:rFonts w:ascii="Sakkal Majalla" w:hAnsi="Sakkal Majalla" w:cs="Sakkal Majalla"/>
            <w:sz w:val="26"/>
            <w:szCs w:val="26"/>
          </w:rPr>
          <w:fldChar w:fldCharType="begin"/>
        </w:r>
        <w:r w:rsidRPr="00B50566">
          <w:rPr>
            <w:rFonts w:ascii="Sakkal Majalla" w:hAnsi="Sakkal Majalla" w:cs="Sakkal Majalla"/>
            <w:sz w:val="26"/>
            <w:szCs w:val="26"/>
          </w:rPr>
          <w:instrText xml:space="preserve"> PAGE   \* MERGEFORMAT </w:instrText>
        </w:r>
        <w:r w:rsidRPr="00B50566">
          <w:rPr>
            <w:rFonts w:ascii="Sakkal Majalla" w:hAnsi="Sakkal Majalla" w:cs="Sakkal Majalla"/>
            <w:sz w:val="26"/>
            <w:szCs w:val="26"/>
          </w:rPr>
          <w:fldChar w:fldCharType="separate"/>
        </w:r>
        <w:r w:rsidR="00855646">
          <w:rPr>
            <w:rFonts w:ascii="Sakkal Majalla" w:hAnsi="Sakkal Majalla" w:cs="Sakkal Majalla"/>
            <w:noProof/>
            <w:sz w:val="26"/>
            <w:szCs w:val="26"/>
          </w:rPr>
          <w:t>205</w:t>
        </w:r>
        <w:r w:rsidRPr="00B50566">
          <w:rPr>
            <w:rFonts w:ascii="Sakkal Majalla" w:hAnsi="Sakkal Majalla" w:cs="Sakkal Majalla"/>
            <w:noProof/>
            <w:sz w:val="26"/>
            <w:szCs w:val="26"/>
          </w:rPr>
          <w:fldChar w:fldCharType="end"/>
        </w:r>
      </w:p>
    </w:sdtContent>
  </w:sdt>
  <w:p w14:paraId="16A2E240" w14:textId="77777777" w:rsidR="00B50566" w:rsidRPr="00B50566" w:rsidRDefault="00B50566">
    <w:pPr>
      <w:pStyle w:val="Footer"/>
      <w:rPr>
        <w:rFonts w:ascii="Sakkal Majalla" w:hAnsi="Sakkal Majalla" w:cs="Sakkal Majall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BB2E" w14:textId="77777777" w:rsidR="0010596E" w:rsidRDefault="0010596E" w:rsidP="00291B62">
      <w:pPr>
        <w:spacing w:after="0" w:line="240" w:lineRule="auto"/>
      </w:pPr>
      <w:r>
        <w:separator/>
      </w:r>
    </w:p>
  </w:footnote>
  <w:footnote w:type="continuationSeparator" w:id="0">
    <w:p w14:paraId="3D9BC058" w14:textId="77777777" w:rsidR="0010596E" w:rsidRDefault="0010596E" w:rsidP="00291B62">
      <w:pPr>
        <w:spacing w:after="0" w:line="240" w:lineRule="auto"/>
      </w:pPr>
      <w:r>
        <w:continuationSeparator/>
      </w:r>
    </w:p>
  </w:footnote>
  <w:footnote w:id="1">
    <w:p w14:paraId="19AB1043" w14:textId="77777777" w:rsidR="009B154A" w:rsidRPr="009B154A" w:rsidRDefault="009B154A" w:rsidP="00FC392E">
      <w:pPr>
        <w:pStyle w:val="FootnoteText"/>
        <w:ind w:firstLine="720"/>
        <w:rPr>
          <w:rFonts w:ascii="Sakkal Majalla" w:hAnsi="Sakkal Majalla" w:cs="Sakkal Majalla"/>
          <w:rtl/>
        </w:rPr>
      </w:pPr>
      <w:r w:rsidRPr="009B154A">
        <w:rPr>
          <w:rStyle w:val="FootnoteReference"/>
          <w:rFonts w:ascii="Sakkal Majalla" w:hAnsi="Sakkal Majalla" w:cs="Sakkal Majalla"/>
        </w:rPr>
        <w:t>9</w:t>
      </w:r>
      <w:r w:rsidRPr="009B154A">
        <w:rPr>
          <w:rFonts w:ascii="Sakkal Majalla" w:hAnsi="Sakkal Majalla" w:cs="Sakkal Majalla"/>
        </w:rPr>
        <w:t xml:space="preserve"> </w:t>
      </w:r>
      <w:proofErr w:type="spellStart"/>
      <w:r w:rsidRPr="009B154A">
        <w:rPr>
          <w:rFonts w:ascii="Sakkal Majalla" w:hAnsi="Sakkal Majalla" w:cs="Sakkal Majalla"/>
          <w:color w:val="000000" w:themeColor="text1"/>
        </w:rPr>
        <w:t>Rony</w:t>
      </w:r>
      <w:proofErr w:type="spellEnd"/>
      <w:r w:rsidRPr="009B154A">
        <w:rPr>
          <w:rFonts w:ascii="Sakkal Majalla" w:hAnsi="Sakkal Majalla" w:cs="Sakkal Majalla"/>
          <w:color w:val="000000" w:themeColor="text1"/>
        </w:rPr>
        <w:t xml:space="preserve"> Sandra, </w:t>
      </w:r>
      <w:proofErr w:type="spellStart"/>
      <w:r w:rsidRPr="009B154A">
        <w:rPr>
          <w:rFonts w:ascii="Sakkal Majalla" w:hAnsi="Sakkal Majalla" w:cs="Sakkal Majalla"/>
          <w:i/>
          <w:iCs/>
          <w:color w:val="000000" w:themeColor="text1"/>
        </w:rPr>
        <w:t>Tafsir</w:t>
      </w:r>
      <w:proofErr w:type="spellEnd"/>
      <w:r w:rsidRPr="009B154A">
        <w:rPr>
          <w:rFonts w:ascii="Sakkal Majalla" w:hAnsi="Sakkal Majalla" w:cs="Sakkal Majalla"/>
          <w:i/>
          <w:iCs/>
          <w:color w:val="000000" w:themeColor="text1"/>
        </w:rPr>
        <w:t xml:space="preserve"> </w:t>
      </w:r>
      <w:proofErr w:type="spellStart"/>
      <w:r w:rsidRPr="009B154A">
        <w:rPr>
          <w:rFonts w:ascii="Sakkal Majalla" w:hAnsi="Sakkal Majalla" w:cs="Sakkal Majalla"/>
          <w:i/>
          <w:iCs/>
          <w:color w:val="000000" w:themeColor="text1"/>
        </w:rPr>
        <w:t>ayat-ayat</w:t>
      </w:r>
      <w:proofErr w:type="spellEnd"/>
      <w:r w:rsidRPr="009B154A">
        <w:rPr>
          <w:rFonts w:ascii="Sakkal Majalla" w:hAnsi="Sakkal Majalla" w:cs="Sakkal Majalla"/>
          <w:i/>
          <w:iCs/>
          <w:color w:val="000000" w:themeColor="text1"/>
        </w:rPr>
        <w:t xml:space="preserve"> al-Qur’an </w:t>
      </w:r>
      <w:proofErr w:type="spellStart"/>
      <w:r w:rsidRPr="009B154A">
        <w:rPr>
          <w:rFonts w:ascii="Sakkal Majalla" w:hAnsi="Sakkal Majalla" w:cs="Sakkal Majalla"/>
          <w:i/>
          <w:iCs/>
          <w:color w:val="000000" w:themeColor="text1"/>
        </w:rPr>
        <w:t>tentang</w:t>
      </w:r>
      <w:proofErr w:type="spellEnd"/>
      <w:r w:rsidRPr="009B154A">
        <w:rPr>
          <w:rFonts w:ascii="Sakkal Majalla" w:hAnsi="Sakkal Majalla" w:cs="Sakkal Majalla"/>
          <w:i/>
          <w:iCs/>
          <w:color w:val="000000" w:themeColor="text1"/>
        </w:rPr>
        <w:t xml:space="preserve"> </w:t>
      </w:r>
      <w:proofErr w:type="spellStart"/>
      <w:r w:rsidRPr="009B154A">
        <w:rPr>
          <w:rFonts w:ascii="Sakkal Majalla" w:hAnsi="Sakkal Majalla" w:cs="Sakkal Majalla"/>
          <w:i/>
          <w:iCs/>
          <w:color w:val="000000" w:themeColor="text1"/>
        </w:rPr>
        <w:t>Konsep</w:t>
      </w:r>
      <w:proofErr w:type="spellEnd"/>
      <w:r w:rsidRPr="009B154A">
        <w:rPr>
          <w:rFonts w:ascii="Sakkal Majalla" w:hAnsi="Sakkal Majalla" w:cs="Sakkal Majalla"/>
          <w:i/>
          <w:iCs/>
          <w:color w:val="000000" w:themeColor="text1"/>
        </w:rPr>
        <w:t xml:space="preserve"> </w:t>
      </w:r>
      <w:proofErr w:type="spellStart"/>
      <w:r w:rsidRPr="009B154A">
        <w:rPr>
          <w:rFonts w:ascii="Sakkal Majalla" w:hAnsi="Sakkal Majalla" w:cs="Sakkal Majalla"/>
          <w:i/>
          <w:iCs/>
          <w:color w:val="000000" w:themeColor="text1"/>
        </w:rPr>
        <w:t>Metode</w:t>
      </w:r>
      <w:proofErr w:type="spellEnd"/>
      <w:r w:rsidRPr="009B154A">
        <w:rPr>
          <w:rFonts w:ascii="Sakkal Majalla" w:hAnsi="Sakkal Majalla" w:cs="Sakkal Majalla"/>
          <w:i/>
          <w:iCs/>
          <w:color w:val="000000" w:themeColor="text1"/>
        </w:rPr>
        <w:t xml:space="preserve"> </w:t>
      </w:r>
      <w:proofErr w:type="spellStart"/>
      <w:r w:rsidRPr="009B154A">
        <w:rPr>
          <w:rFonts w:ascii="Sakkal Majalla" w:hAnsi="Sakkal Majalla" w:cs="Sakkal Majalla"/>
          <w:i/>
          <w:iCs/>
          <w:color w:val="000000" w:themeColor="text1"/>
        </w:rPr>
        <w:t>Pembelajaran</w:t>
      </w:r>
      <w:proofErr w:type="spellEnd"/>
      <w:r w:rsidRPr="009B154A">
        <w:rPr>
          <w:rFonts w:ascii="Sakkal Majalla" w:hAnsi="Sakkal Majalla" w:cs="Sakkal Majalla"/>
          <w:color w:val="000000" w:themeColor="text1"/>
        </w:rPr>
        <w:t>, (</w:t>
      </w:r>
      <w:proofErr w:type="spellStart"/>
      <w:r w:rsidRPr="009B154A">
        <w:rPr>
          <w:rFonts w:ascii="Sakkal Majalla" w:hAnsi="Sakkal Majalla" w:cs="Sakkal Majalla"/>
          <w:color w:val="000000" w:themeColor="text1"/>
        </w:rPr>
        <w:t>Tesis</w:t>
      </w:r>
      <w:proofErr w:type="spellEnd"/>
      <w:r w:rsidRPr="009B154A">
        <w:rPr>
          <w:rFonts w:ascii="Sakkal Majalla" w:hAnsi="Sakkal Majalla" w:cs="Sakkal Majalla"/>
          <w:color w:val="000000" w:themeColor="text1"/>
        </w:rPr>
        <w:t xml:space="preserve"> </w:t>
      </w:r>
      <w:proofErr w:type="spellStart"/>
      <w:r w:rsidRPr="009B154A">
        <w:rPr>
          <w:rFonts w:ascii="Sakkal Majalla" w:hAnsi="Sakkal Majalla" w:cs="Sakkal Majalla"/>
          <w:color w:val="000000" w:themeColor="text1"/>
        </w:rPr>
        <w:t>UIB,Bandung</w:t>
      </w:r>
      <w:proofErr w:type="spellEnd"/>
      <w:r w:rsidRPr="009B154A">
        <w:rPr>
          <w:rFonts w:ascii="Sakkal Majalla" w:hAnsi="Sakkal Majalla" w:cs="Sakkal Majalla"/>
          <w:color w:val="000000" w:themeColor="text1"/>
        </w:rPr>
        <w:t>, 2020),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471D"/>
    <w:multiLevelType w:val="hybridMultilevel"/>
    <w:tmpl w:val="F0F0DE6C"/>
    <w:lvl w:ilvl="0" w:tplc="E528BE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055F"/>
    <w:multiLevelType w:val="hybridMultilevel"/>
    <w:tmpl w:val="08609B74"/>
    <w:lvl w:ilvl="0" w:tplc="161ECB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D5DAB"/>
    <w:multiLevelType w:val="hybridMultilevel"/>
    <w:tmpl w:val="E27064C4"/>
    <w:lvl w:ilvl="0" w:tplc="4A924E22">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4C633C0F"/>
    <w:multiLevelType w:val="hybridMultilevel"/>
    <w:tmpl w:val="E5069F7A"/>
    <w:lvl w:ilvl="0" w:tplc="C8AE4CF6">
      <w:start w:val="1"/>
      <w:numFmt w:val="arabicAbjad"/>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051DC"/>
    <w:multiLevelType w:val="hybridMultilevel"/>
    <w:tmpl w:val="61EC2A50"/>
    <w:lvl w:ilvl="0" w:tplc="0409000F">
      <w:start w:val="1"/>
      <w:numFmt w:val="decimal"/>
      <w:lvlText w:val="%1."/>
      <w:lvlJc w:val="left"/>
      <w:pPr>
        <w:ind w:left="2828" w:hanging="360"/>
      </w:pPr>
    </w:lvl>
    <w:lvl w:ilvl="1" w:tplc="04090019" w:tentative="1">
      <w:start w:val="1"/>
      <w:numFmt w:val="lowerLetter"/>
      <w:lvlText w:val="%2."/>
      <w:lvlJc w:val="left"/>
      <w:pPr>
        <w:ind w:left="3548" w:hanging="360"/>
      </w:pPr>
    </w:lvl>
    <w:lvl w:ilvl="2" w:tplc="0409001B" w:tentative="1">
      <w:start w:val="1"/>
      <w:numFmt w:val="lowerRoman"/>
      <w:lvlText w:val="%3."/>
      <w:lvlJc w:val="right"/>
      <w:pPr>
        <w:ind w:left="4268" w:hanging="180"/>
      </w:pPr>
    </w:lvl>
    <w:lvl w:ilvl="3" w:tplc="0409000F" w:tentative="1">
      <w:start w:val="1"/>
      <w:numFmt w:val="decimal"/>
      <w:lvlText w:val="%4."/>
      <w:lvlJc w:val="left"/>
      <w:pPr>
        <w:ind w:left="4988" w:hanging="360"/>
      </w:pPr>
    </w:lvl>
    <w:lvl w:ilvl="4" w:tplc="04090019" w:tentative="1">
      <w:start w:val="1"/>
      <w:numFmt w:val="lowerLetter"/>
      <w:lvlText w:val="%5."/>
      <w:lvlJc w:val="left"/>
      <w:pPr>
        <w:ind w:left="5708" w:hanging="360"/>
      </w:pPr>
    </w:lvl>
    <w:lvl w:ilvl="5" w:tplc="0409001B" w:tentative="1">
      <w:start w:val="1"/>
      <w:numFmt w:val="lowerRoman"/>
      <w:lvlText w:val="%6."/>
      <w:lvlJc w:val="right"/>
      <w:pPr>
        <w:ind w:left="6428" w:hanging="180"/>
      </w:pPr>
    </w:lvl>
    <w:lvl w:ilvl="6" w:tplc="0409000F" w:tentative="1">
      <w:start w:val="1"/>
      <w:numFmt w:val="decimal"/>
      <w:lvlText w:val="%7."/>
      <w:lvlJc w:val="left"/>
      <w:pPr>
        <w:ind w:left="7148" w:hanging="360"/>
      </w:pPr>
    </w:lvl>
    <w:lvl w:ilvl="7" w:tplc="04090019" w:tentative="1">
      <w:start w:val="1"/>
      <w:numFmt w:val="lowerLetter"/>
      <w:lvlText w:val="%8."/>
      <w:lvlJc w:val="left"/>
      <w:pPr>
        <w:ind w:left="7868" w:hanging="360"/>
      </w:pPr>
    </w:lvl>
    <w:lvl w:ilvl="8" w:tplc="0409001B" w:tentative="1">
      <w:start w:val="1"/>
      <w:numFmt w:val="lowerRoman"/>
      <w:lvlText w:val="%9."/>
      <w:lvlJc w:val="right"/>
      <w:pPr>
        <w:ind w:left="8588" w:hanging="180"/>
      </w:pPr>
    </w:lvl>
  </w:abstractNum>
  <w:abstractNum w:abstractNumId="5" w15:restartNumberingAfterBreak="0">
    <w:nsid w:val="5B076DC6"/>
    <w:multiLevelType w:val="hybridMultilevel"/>
    <w:tmpl w:val="471086A8"/>
    <w:lvl w:ilvl="0" w:tplc="3809000F">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6" w15:restartNumberingAfterBreak="0">
    <w:nsid w:val="615B32C0"/>
    <w:multiLevelType w:val="hybridMultilevel"/>
    <w:tmpl w:val="4E5213CC"/>
    <w:lvl w:ilvl="0" w:tplc="65643FA0">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1BD5B3B"/>
    <w:multiLevelType w:val="hybridMultilevel"/>
    <w:tmpl w:val="8FD694E4"/>
    <w:lvl w:ilvl="0" w:tplc="9B50F57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AB"/>
    <w:rsid w:val="00076401"/>
    <w:rsid w:val="00102C19"/>
    <w:rsid w:val="0010596E"/>
    <w:rsid w:val="00131960"/>
    <w:rsid w:val="001424F9"/>
    <w:rsid w:val="00143287"/>
    <w:rsid w:val="001515E9"/>
    <w:rsid w:val="001B34AB"/>
    <w:rsid w:val="002368B6"/>
    <w:rsid w:val="00291B62"/>
    <w:rsid w:val="002D6ABF"/>
    <w:rsid w:val="002F74B7"/>
    <w:rsid w:val="00360622"/>
    <w:rsid w:val="00362870"/>
    <w:rsid w:val="00374E94"/>
    <w:rsid w:val="0038514B"/>
    <w:rsid w:val="003954DD"/>
    <w:rsid w:val="003977BA"/>
    <w:rsid w:val="003D3C72"/>
    <w:rsid w:val="003F7053"/>
    <w:rsid w:val="003F7CF3"/>
    <w:rsid w:val="00447E24"/>
    <w:rsid w:val="00464CB5"/>
    <w:rsid w:val="004B666B"/>
    <w:rsid w:val="00560205"/>
    <w:rsid w:val="005A50A9"/>
    <w:rsid w:val="005C7E8D"/>
    <w:rsid w:val="005D1B2F"/>
    <w:rsid w:val="00626992"/>
    <w:rsid w:val="006912E5"/>
    <w:rsid w:val="006C3E4D"/>
    <w:rsid w:val="006F4696"/>
    <w:rsid w:val="00773CE4"/>
    <w:rsid w:val="007A75FE"/>
    <w:rsid w:val="007E3133"/>
    <w:rsid w:val="00810B03"/>
    <w:rsid w:val="00821C63"/>
    <w:rsid w:val="00855646"/>
    <w:rsid w:val="008711F2"/>
    <w:rsid w:val="008B06E0"/>
    <w:rsid w:val="008B28F3"/>
    <w:rsid w:val="008D6A62"/>
    <w:rsid w:val="00924141"/>
    <w:rsid w:val="00947F5A"/>
    <w:rsid w:val="009B154A"/>
    <w:rsid w:val="009C36B5"/>
    <w:rsid w:val="009D0867"/>
    <w:rsid w:val="00A517C8"/>
    <w:rsid w:val="00B50566"/>
    <w:rsid w:val="00B552C3"/>
    <w:rsid w:val="00B71F30"/>
    <w:rsid w:val="00C443F1"/>
    <w:rsid w:val="00C822F8"/>
    <w:rsid w:val="00CB1365"/>
    <w:rsid w:val="00CB340D"/>
    <w:rsid w:val="00CD5104"/>
    <w:rsid w:val="00D41FC6"/>
    <w:rsid w:val="00D50C4E"/>
    <w:rsid w:val="00D62ADE"/>
    <w:rsid w:val="00DC7FE5"/>
    <w:rsid w:val="00E12044"/>
    <w:rsid w:val="00E428F6"/>
    <w:rsid w:val="00E45FC8"/>
    <w:rsid w:val="00E842E7"/>
    <w:rsid w:val="00EA6908"/>
    <w:rsid w:val="00EE67E9"/>
    <w:rsid w:val="00EF6542"/>
    <w:rsid w:val="00F46E66"/>
    <w:rsid w:val="00FA088C"/>
    <w:rsid w:val="00FC392E"/>
    <w:rsid w:val="00FF4F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974C"/>
  <w15:chartTrackingRefBased/>
  <w15:docId w15:val="{C8D57AD5-3B0A-6940-A1EC-6B9EFCD2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heading 3,sub-section"/>
    <w:basedOn w:val="Normal"/>
    <w:link w:val="ListParagraphChar"/>
    <w:qFormat/>
    <w:rsid w:val="001B34AB"/>
    <w:pPr>
      <w:spacing w:after="0" w:line="240" w:lineRule="auto"/>
      <w:ind w:left="720"/>
      <w:jc w:val="right"/>
    </w:pPr>
    <w:rPr>
      <w:rFonts w:ascii="Times New Roman" w:eastAsia="Times New Roman" w:hAnsi="Times New Roman" w:cs="Times New Roman"/>
      <w:kern w:val="1"/>
      <w:sz w:val="24"/>
      <w:szCs w:val="24"/>
      <w:lang w:val="en-US" w:eastAsia="en-US"/>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3 Char,sub-section Char"/>
    <w:link w:val="ListParagraph"/>
    <w:locked/>
    <w:rsid w:val="001B34AB"/>
    <w:rPr>
      <w:rFonts w:ascii="Times New Roman" w:eastAsia="Times New Roman" w:hAnsi="Times New Roman" w:cs="Times New Roman"/>
      <w:kern w:val="1"/>
      <w:sz w:val="24"/>
      <w:szCs w:val="24"/>
      <w:lang w:val="en-US" w:eastAsia="en-US"/>
    </w:rPr>
  </w:style>
  <w:style w:type="character" w:styleId="Hyperlink">
    <w:name w:val="Hyperlink"/>
    <w:basedOn w:val="DefaultParagraphFont"/>
    <w:uiPriority w:val="99"/>
    <w:unhideWhenUsed/>
    <w:rsid w:val="00DC7FE5"/>
    <w:rPr>
      <w:color w:val="0563C1" w:themeColor="hyperlink"/>
      <w:u w:val="single"/>
    </w:rPr>
  </w:style>
  <w:style w:type="character" w:customStyle="1" w:styleId="UnresolvedMention">
    <w:name w:val="Unresolved Mention"/>
    <w:basedOn w:val="DefaultParagraphFont"/>
    <w:uiPriority w:val="99"/>
    <w:semiHidden/>
    <w:unhideWhenUsed/>
    <w:rsid w:val="00DC7FE5"/>
    <w:rPr>
      <w:color w:val="605E5C"/>
      <w:shd w:val="clear" w:color="auto" w:fill="E1DFDD"/>
    </w:rPr>
  </w:style>
  <w:style w:type="character" w:customStyle="1" w:styleId="Heading1Char">
    <w:name w:val="Heading 1 Char"/>
    <w:basedOn w:val="DefaultParagraphFont"/>
    <w:link w:val="Heading1"/>
    <w:uiPriority w:val="9"/>
    <w:rsid w:val="00291B6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91B6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nhideWhenUsed/>
    <w:rsid w:val="00291B62"/>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rsid w:val="00291B62"/>
    <w:rPr>
      <w:rFonts w:eastAsiaTheme="minorHAnsi"/>
      <w:sz w:val="20"/>
      <w:szCs w:val="20"/>
      <w:lang w:val="en-US" w:eastAsia="en-US"/>
    </w:rPr>
  </w:style>
  <w:style w:type="character" w:styleId="FootnoteReference">
    <w:name w:val="footnote reference"/>
    <w:basedOn w:val="DefaultParagraphFont"/>
    <w:unhideWhenUsed/>
    <w:rsid w:val="00291B62"/>
    <w:rPr>
      <w:vertAlign w:val="superscript"/>
    </w:rPr>
  </w:style>
  <w:style w:type="table" w:styleId="TableGrid">
    <w:name w:val="Table Grid"/>
    <w:basedOn w:val="TableNormal"/>
    <w:uiPriority w:val="39"/>
    <w:rsid w:val="0029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B62"/>
  </w:style>
  <w:style w:type="paragraph" w:styleId="Caption">
    <w:name w:val="caption"/>
    <w:basedOn w:val="Normal"/>
    <w:next w:val="Normal"/>
    <w:uiPriority w:val="35"/>
    <w:unhideWhenUsed/>
    <w:qFormat/>
    <w:rsid w:val="00291B62"/>
    <w:pPr>
      <w:spacing w:after="200" w:line="240" w:lineRule="auto"/>
    </w:pPr>
    <w:rPr>
      <w:i/>
      <w:iCs/>
      <w:color w:val="44546A" w:themeColor="text2"/>
      <w:sz w:val="18"/>
      <w:szCs w:val="18"/>
    </w:rPr>
  </w:style>
  <w:style w:type="paragraph" w:styleId="Footer">
    <w:name w:val="footer"/>
    <w:basedOn w:val="Normal"/>
    <w:link w:val="FooterChar"/>
    <w:uiPriority w:val="99"/>
    <w:unhideWhenUsed/>
    <w:rsid w:val="002F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hfihanifah8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luthfi hanifah</dc:creator>
  <cp:keywords/>
  <dc:description/>
  <cp:lastModifiedBy>bahasa iainpo</cp:lastModifiedBy>
  <cp:revision>12</cp:revision>
  <dcterms:created xsi:type="dcterms:W3CDTF">2022-06-20T02:51:00Z</dcterms:created>
  <dcterms:modified xsi:type="dcterms:W3CDTF">2023-11-30T19:56:00Z</dcterms:modified>
</cp:coreProperties>
</file>